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D6" w:rsidRPr="002412D6" w:rsidRDefault="002412D6" w:rsidP="002412D6">
      <w:pPr>
        <w:tabs>
          <w:tab w:val="left" w:pos="1276"/>
        </w:tabs>
        <w:ind w:firstLine="7513"/>
        <w:contextualSpacing/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</w:pPr>
      <w:r w:rsidRPr="002412D6"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  <w:t>Приложение № 4</w:t>
      </w:r>
    </w:p>
    <w:p w:rsidR="002412D6" w:rsidRPr="002412D6" w:rsidRDefault="002412D6" w:rsidP="002412D6">
      <w:pPr>
        <w:tabs>
          <w:tab w:val="left" w:pos="1276"/>
        </w:tabs>
        <w:ind w:firstLine="7513"/>
        <w:contextualSpacing/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</w:pPr>
      <w:r w:rsidRPr="002412D6"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  <w:t>к Положению</w:t>
      </w:r>
    </w:p>
    <w:p w:rsidR="002412D6" w:rsidRPr="002412D6" w:rsidRDefault="002412D6" w:rsidP="002412D6">
      <w:pPr>
        <w:tabs>
          <w:tab w:val="left" w:pos="1276"/>
        </w:tabs>
        <w:ind w:firstLine="7513"/>
        <w:contextualSpacing/>
        <w:jc w:val="left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r w:rsidRPr="002412D6"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  <w:t>(форма)</w:t>
      </w:r>
    </w:p>
    <w:p w:rsidR="002412D6" w:rsidRPr="002412D6" w:rsidRDefault="002412D6" w:rsidP="002412D6">
      <w:pPr>
        <w:tabs>
          <w:tab w:val="left" w:pos="1276"/>
        </w:tabs>
        <w:ind w:firstLine="0"/>
        <w:contextualSpacing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2412D6" w:rsidRPr="002412D6" w:rsidRDefault="002412D6" w:rsidP="002412D6">
      <w:pPr>
        <w:tabs>
          <w:tab w:val="left" w:pos="1276"/>
        </w:tabs>
        <w:ind w:firstLine="0"/>
        <w:contextualSpacing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2412D6" w:rsidRPr="002412D6" w:rsidRDefault="002412D6" w:rsidP="002412D6">
      <w:pPr>
        <w:tabs>
          <w:tab w:val="left" w:pos="1276"/>
        </w:tabs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2412D6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ПРОФЕССИОНАЛЬНОЕ ПОРТФОЛИО</w:t>
      </w:r>
    </w:p>
    <w:p w:rsidR="002412D6" w:rsidRPr="002412D6" w:rsidRDefault="002412D6" w:rsidP="002412D6">
      <w:pPr>
        <w:tabs>
          <w:tab w:val="left" w:pos="1276"/>
          <w:tab w:val="left" w:leader="underscore" w:pos="3677"/>
          <w:tab w:val="left" w:leader="underscore" w:pos="10723"/>
        </w:tabs>
        <w:contextualSpacing/>
        <w:jc w:val="center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r w:rsidRPr="002412D6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участника регионального конкурса «Педагогический триумф»</w:t>
      </w:r>
    </w:p>
    <w:p w:rsidR="002412D6" w:rsidRPr="002412D6" w:rsidRDefault="002412D6" w:rsidP="002412D6">
      <w:pPr>
        <w:tabs>
          <w:tab w:val="left" w:pos="1276"/>
          <w:tab w:val="left" w:leader="underscore" w:pos="3677"/>
          <w:tab w:val="left" w:leader="underscore" w:pos="10723"/>
        </w:tabs>
        <w:contextualSpacing/>
        <w:jc w:val="center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r w:rsidRPr="002412D6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в номинации «Учитель-дефектолог Мурманской области – 2025»</w:t>
      </w:r>
    </w:p>
    <w:p w:rsidR="002412D6" w:rsidRPr="002412D6" w:rsidRDefault="002412D6" w:rsidP="002412D6">
      <w:pPr>
        <w:tabs>
          <w:tab w:val="left" w:pos="1276"/>
          <w:tab w:val="left" w:leader="underscore" w:pos="3677"/>
          <w:tab w:val="left" w:leader="underscore" w:pos="10723"/>
        </w:tabs>
        <w:ind w:firstLine="0"/>
        <w:contextualSpacing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2412D6" w:rsidRPr="002412D6" w:rsidRDefault="002412D6" w:rsidP="002412D6">
      <w:pPr>
        <w:tabs>
          <w:tab w:val="left" w:pos="1276"/>
          <w:tab w:val="left" w:leader="underscore" w:pos="3677"/>
          <w:tab w:val="left" w:leader="underscore" w:pos="10723"/>
        </w:tabs>
        <w:ind w:firstLine="0"/>
        <w:contextualSpacing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20" w:type="dxa"/>
        <w:tblLayout w:type="fixed"/>
        <w:tblLook w:val="01E0" w:firstRow="1" w:lastRow="1" w:firstColumn="1" w:lastColumn="1" w:noHBand="0" w:noVBand="0"/>
      </w:tblPr>
      <w:tblGrid>
        <w:gridCol w:w="9820"/>
      </w:tblGrid>
      <w:tr w:rsidR="00547BFD" w:rsidRPr="002412D6" w:rsidTr="00547BFD">
        <w:trPr>
          <w:trHeight w:val="2122"/>
        </w:trPr>
        <w:tc>
          <w:tcPr>
            <w:tcW w:w="9820" w:type="dxa"/>
          </w:tcPr>
          <w:p w:rsidR="00547BFD" w:rsidRPr="002412D6" w:rsidRDefault="00547BFD" w:rsidP="00547BFD">
            <w:pPr>
              <w:tabs>
                <w:tab w:val="left" w:pos="426"/>
                <w:tab w:val="left" w:pos="1276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47BF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741175" wp14:editId="40CE94E3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0</wp:posOffset>
                  </wp:positionV>
                  <wp:extent cx="1341120" cy="1877060"/>
                  <wp:effectExtent l="0" t="0" r="0" b="8890"/>
                  <wp:wrapThrough wrapText="bothSides">
                    <wp:wrapPolygon edited="0">
                      <wp:start x="0" y="0"/>
                      <wp:lineTo x="0" y="21483"/>
                      <wp:lineTo x="21170" y="21483"/>
                      <wp:lineTo x="21170" y="0"/>
                      <wp:lineTo x="0" y="0"/>
                    </wp:wrapPolygon>
                  </wp:wrapThrough>
                  <wp:docPr id="3" name="Рисунок 3" descr="C:\Users\kipru\OneDrive\Рабочий стол\2024-2025 КОНКУРСЫ\ПРИЗВАНИЕ\РЕГИОН\IMG_0947 2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pru\OneDrive\Рабочий стол\2024-2025 КОНКУРСЫ\ПРИЗВАНИЕ\РЕГИОН\IMG_0947 2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7BFD" w:rsidRPr="00547BFD" w:rsidRDefault="00547BFD" w:rsidP="00547BFD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547BF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Макарова</w:t>
            </w:r>
          </w:p>
          <w:p w:rsidR="00547BFD" w:rsidRPr="00547BFD" w:rsidRDefault="00547BFD" w:rsidP="00AA09C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547BF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Анна Владимировна</w:t>
            </w:r>
          </w:p>
          <w:p w:rsidR="00547BFD" w:rsidRPr="002412D6" w:rsidRDefault="00547BFD" w:rsidP="00AA09C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</w:tbl>
    <w:p w:rsidR="002412D6" w:rsidRPr="002412D6" w:rsidRDefault="002412D6" w:rsidP="002412D6">
      <w:pPr>
        <w:tabs>
          <w:tab w:val="left" w:pos="426"/>
          <w:tab w:val="left" w:pos="1276"/>
        </w:tabs>
        <w:ind w:firstLine="0"/>
        <w:contextualSpacing/>
        <w:rPr>
          <w:rFonts w:ascii="Times New Roman" w:hAnsi="Times New Roman" w:cs="Times New Roman"/>
          <w:color w:val="auto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804"/>
      </w:tblGrid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412D6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0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г. Кандалакша 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 Мурманская область </w:t>
            </w:r>
          </w:p>
        </w:tc>
      </w:tr>
      <w:tr w:rsidR="002412D6" w:rsidRPr="002412D6" w:rsidTr="002412D6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0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13.05.1978</w:t>
            </w:r>
          </w:p>
        </w:tc>
      </w:tr>
      <w:tr w:rsidR="002412D6" w:rsidRPr="002412D6" w:rsidTr="002412D6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0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г. Кандалакша 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 Мурманская область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0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412D6">
              <w:rPr>
                <w:b/>
                <w:sz w:val="24"/>
                <w:szCs w:val="24"/>
              </w:rPr>
              <w:t>2. Образование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Название образовательной организации высшего образования</w:t>
            </w: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(или) профессиональной образовательной </w:t>
            </w:r>
            <w:proofErr w:type="spellStart"/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органи</w:t>
            </w:r>
            <w:r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-зации</w:t>
            </w:r>
            <w:proofErr w:type="spellEnd"/>
            <w:r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(по диплому) и год окончания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Государственное образовательное учреждение высшего профессионального образования «Мурманский государственный педагогический университет» (МГПУ),2007 г.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Факультет специальной дошкольной педагогики и психологии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Специальность, квалификация</w:t>
            </w: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диплому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Педагог-дефектолог для работы с детьми дошкольного возраста с отклонениями в развитии по специальности «Специальная психология с дополнительной специальностью логопедия»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2412D6">
            <w:pPr>
              <w:pStyle w:val="a3"/>
              <w:numPr>
                <w:ilvl w:val="0"/>
                <w:numId w:val="14"/>
              </w:numPr>
              <w:ind w:left="170" w:hanging="283"/>
              <w:jc w:val="left"/>
            </w:pPr>
            <w:r w:rsidRPr="002412D6">
              <w:t>ФГБОУ ВО «Мурманский арктический государственный университет» «Логопедическое сопровождение обучающихся с ОВЗ» ноябрь 2022г.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4"/>
              </w:numPr>
              <w:ind w:left="170" w:hanging="283"/>
              <w:jc w:val="left"/>
            </w:pPr>
            <w:r w:rsidRPr="002412D6">
              <w:t>АНО ДПО «Поволжская гуманитарная академия»</w:t>
            </w:r>
          </w:p>
          <w:p w:rsidR="002412D6" w:rsidRPr="002412D6" w:rsidRDefault="002412D6" w:rsidP="00AA09C4">
            <w:pPr>
              <w:pStyle w:val="a3"/>
              <w:ind w:left="170" w:firstLine="0"/>
              <w:jc w:val="left"/>
            </w:pPr>
            <w:r w:rsidRPr="002412D6">
              <w:t xml:space="preserve">Технология динамической </w:t>
            </w:r>
            <w:proofErr w:type="spellStart"/>
            <w:r w:rsidRPr="002412D6">
              <w:t>электронейростимуляции</w:t>
            </w:r>
            <w:proofErr w:type="spellEnd"/>
            <w:r w:rsidRPr="002412D6">
              <w:t xml:space="preserve"> в коррекции звукопроизношения» сентябрь 2023 г.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Ученая степень / ученое звание (при наличии)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Не имею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Название диссертационной работы (работ) </w:t>
            </w:r>
            <w:r w:rsidRPr="002412D6">
              <w:rPr>
                <w:rStyle w:val="220pt5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iCs/>
              </w:rPr>
            </w:pPr>
            <w:r w:rsidRPr="002412D6">
              <w:rPr>
                <w:iCs/>
              </w:rPr>
              <w:t>Не имею</w:t>
            </w:r>
          </w:p>
          <w:p w:rsidR="002412D6" w:rsidRPr="002412D6" w:rsidRDefault="002412D6" w:rsidP="00AA09C4">
            <w:pPr>
              <w:pStyle w:val="Default"/>
            </w:pP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0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412D6">
              <w:rPr>
                <w:b/>
                <w:sz w:val="24"/>
                <w:szCs w:val="24"/>
              </w:rPr>
              <w:t>3. Работа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 xml:space="preserve">Место работы </w:t>
            </w:r>
            <w:r w:rsidRPr="002412D6">
              <w:rPr>
                <w:i/>
                <w:iCs/>
              </w:rPr>
              <w:t xml:space="preserve">(наименование организации в соответствии с уставом) 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№16» муниципального образования Кандалакшский район г. Кандалакша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lastRenderedPageBreak/>
              <w:t xml:space="preserve">Занимаемая должность </w:t>
            </w:r>
            <w:r w:rsidRPr="002412D6">
              <w:rPr>
                <w:i/>
                <w:iCs/>
              </w:rPr>
              <w:t>(в соответствии с записью в трудовой книжке)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Учитель-логопед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>Преподаваемые предметы / проводимые занятия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Коррекционные занятия с детьми (индивидуальные, подгрупповые) по развитию: фонематического слуха и восприятия, грамматического строя речи, связной и диалогической речи, коррекции звукопроизношения, а так же зрительного  и тактильного восприятия, ориентировки в пространстве,  социально-бытовой ориентировки  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 xml:space="preserve">Общий трудовой стаж </w:t>
            </w:r>
            <w:r w:rsidRPr="002412D6">
              <w:rPr>
                <w:i/>
                <w:iCs/>
              </w:rPr>
              <w:t xml:space="preserve">(полных лет на момент заполнения портфолио) 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widowControl w:val="0"/>
              <w:tabs>
                <w:tab w:val="left" w:pos="426"/>
              </w:tabs>
              <w:suppressAutoHyphens/>
              <w:ind w:right="57" w:firstLine="0"/>
              <w:jc w:val="lef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412D6">
              <w:rPr>
                <w:rFonts w:ascii="Times New Roman" w:hAnsi="Times New Roman" w:cs="Times New Roman"/>
                <w:kern w:val="2"/>
                <w:lang w:eastAsia="ar-SA"/>
              </w:rPr>
              <w:t xml:space="preserve">Общий – 26,9 лет 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>Педагогический стаж, в том числе из педагогического стажа – стаж работы с обучающимися с ОВЗ и инвалидностью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kern w:val="2"/>
                <w:sz w:val="24"/>
                <w:szCs w:val="24"/>
                <w:lang w:eastAsia="ar-SA"/>
              </w:rPr>
              <w:t xml:space="preserve">15,8 лет, </w:t>
            </w:r>
            <w:r w:rsidRPr="002412D6">
              <w:rPr>
                <w:sz w:val="24"/>
                <w:szCs w:val="24"/>
              </w:rPr>
              <w:t>в том числе обучающимися с ОВЗ и инвалидностью</w:t>
            </w:r>
            <w:r w:rsidRPr="002412D6">
              <w:rPr>
                <w:kern w:val="2"/>
                <w:sz w:val="24"/>
                <w:szCs w:val="24"/>
                <w:lang w:eastAsia="ar-SA"/>
              </w:rPr>
              <w:t xml:space="preserve"> 13,10 лет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2412D6">
            <w:pPr>
              <w:pStyle w:val="Default"/>
            </w:pPr>
            <w:r w:rsidRPr="002412D6">
              <w:t>К</w:t>
            </w:r>
            <w:r>
              <w:t xml:space="preserve">валификационная категория </w:t>
            </w:r>
            <w:r>
              <w:rPr>
                <w:i/>
                <w:iCs/>
              </w:rPr>
              <w:t>,</w:t>
            </w:r>
            <w:r w:rsidRPr="002412D6">
              <w:t>дата установления квалификационной категории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kern w:val="2"/>
                <w:sz w:val="24"/>
                <w:szCs w:val="24"/>
                <w:lang w:eastAsia="ar-SA"/>
              </w:rPr>
              <w:t xml:space="preserve">Первая </w:t>
            </w:r>
            <w:r w:rsidRPr="002412D6">
              <w:rPr>
                <w:sz w:val="24"/>
                <w:szCs w:val="24"/>
              </w:rPr>
              <w:t>квалификационная категория по должности «учитель-логопед», февраль 2022 г.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i/>
                <w:iCs/>
              </w:rPr>
            </w:pPr>
            <w:r w:rsidRPr="002412D6">
              <w:t xml:space="preserve">Почетные звания и награды </w:t>
            </w:r>
            <w:r w:rsidRPr="002412D6">
              <w:rPr>
                <w:i/>
                <w:iCs/>
              </w:rPr>
              <w:t>(наименования и даты получения</w:t>
            </w:r>
          </w:p>
          <w:p w:rsidR="002412D6" w:rsidRPr="002412D6" w:rsidRDefault="002412D6" w:rsidP="00AA09C4">
            <w:pPr>
              <w:pStyle w:val="Default"/>
              <w:rPr>
                <w:rStyle w:val="220pt5"/>
                <w:color w:val="auto"/>
                <w:sz w:val="24"/>
                <w:szCs w:val="24"/>
              </w:rPr>
            </w:pPr>
            <w:r w:rsidRPr="002412D6">
              <w:rPr>
                <w:i/>
                <w:iCs/>
              </w:rPr>
              <w:t>в соответствии с записями в трудовой книжке)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2412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ind w:left="170" w:right="57" w:hanging="284"/>
              <w:jc w:val="left"/>
            </w:pPr>
            <w:r w:rsidRPr="002412D6">
              <w:t>Благодарственное письмо управления образования администрации МО Кандалакшский район, 2012 г.</w:t>
            </w:r>
          </w:p>
          <w:p w:rsidR="002412D6" w:rsidRPr="002412D6" w:rsidRDefault="002412D6" w:rsidP="002412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ind w:left="170" w:right="57" w:hanging="284"/>
              <w:jc w:val="left"/>
            </w:pPr>
            <w:r w:rsidRPr="002412D6">
              <w:t>Благодарственное письмо управления образования администрации МО Кандалакшский район, 2014 г.</w:t>
            </w:r>
          </w:p>
          <w:p w:rsidR="002412D6" w:rsidRPr="002412D6" w:rsidRDefault="002412D6" w:rsidP="002412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ind w:left="170" w:right="57" w:hanging="284"/>
              <w:jc w:val="left"/>
            </w:pPr>
            <w:r w:rsidRPr="002412D6">
              <w:t>Благодарность главы муниципального образования Кандалакшский район, 2015 г.;</w:t>
            </w:r>
          </w:p>
          <w:p w:rsidR="002412D6" w:rsidRPr="002412D6" w:rsidRDefault="002412D6" w:rsidP="002412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ind w:left="170" w:right="57" w:hanging="284"/>
              <w:jc w:val="left"/>
            </w:pPr>
            <w:r w:rsidRPr="002412D6">
              <w:t>Почетная грамота Управления образования администрации МО Кандалакшский район, 2024 г.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2"/>
              </w:numPr>
              <w:tabs>
                <w:tab w:val="left" w:pos="170"/>
                <w:tab w:val="left" w:pos="1276"/>
                <w:tab w:val="left" w:pos="7230"/>
              </w:tabs>
              <w:spacing w:line="240" w:lineRule="auto"/>
              <w:ind w:left="170" w:hanging="284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Почетная грамота Управления образования администрации МО Кандалакшский район как участнику конкурса профессионального мастерства, 2024 г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rStyle w:val="220pt5"/>
                <w:color w:val="auto"/>
                <w:sz w:val="24"/>
                <w:szCs w:val="24"/>
              </w:rPr>
            </w:pPr>
            <w:r w:rsidRPr="002412D6">
              <w:t xml:space="preserve">Послужной список </w:t>
            </w:r>
            <w:r w:rsidRPr="002412D6">
              <w:rPr>
                <w:i/>
                <w:iCs/>
              </w:rPr>
              <w:t>(места и сроки работы за последние 10 лет)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МБДОУ «Детский сад №53» 2014-2019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ГОБОУ «Кандалакшская КШИ» 2019-2020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МБДОУ «Детский сад №16» 2019 -2025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rStyle w:val="220pt5"/>
                <w:sz w:val="24"/>
                <w:szCs w:val="24"/>
              </w:rPr>
            </w:pPr>
            <w:r w:rsidRPr="002412D6">
              <w:t xml:space="preserve">Преподавательская деятельность по совместительству </w:t>
            </w:r>
            <w:r w:rsidRPr="002412D6">
              <w:rPr>
                <w:i/>
                <w:iCs/>
              </w:rPr>
              <w:t>(место работы и занимаемая должность – при наличии на момент Конкурса)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  <w:shd w:val="clear" w:color="auto" w:fill="FFFFFF"/>
              </w:rPr>
              <w:t xml:space="preserve"> ЧУСО «Детская деревня – SOS Кандалакша», учитель-дефектолог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rStyle w:val="213pt1"/>
                <w:sz w:val="24"/>
                <w:szCs w:val="24"/>
              </w:rPr>
              <w:t>4. Существующая практика образования обучающихся с ОВЗ и инвалидностью в организации, в которой работает участник Конкурса</w:t>
            </w:r>
          </w:p>
        </w:tc>
      </w:tr>
      <w:tr w:rsidR="002412D6" w:rsidRPr="002412D6" w:rsidTr="002412D6">
        <w:trPr>
          <w:trHeight w:val="215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 xml:space="preserve">Контингент обучающихся с ОВЗ и инвалидностью, с которыми непосредственно работает участник Конкурса 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Являюсь: 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3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0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учителем-логопедом группы для обучающихся с ТНР. (нозологии: ТНР, ЗПР) Разновозрастная группа от 3 до 7 лет;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3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0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учителем-логопедом структурного подразделения «Логопедический пункт» в МБДОУ «Детский сад №16» для воспитанников общеразвивающих групп (нозология: ТНР);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3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0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учителем-дефектологом в ЧУСО «Детская деревня–</w:t>
            </w:r>
            <w:r w:rsidRPr="002412D6">
              <w:rPr>
                <w:sz w:val="24"/>
                <w:szCs w:val="24"/>
                <w:lang w:val="en-US"/>
              </w:rPr>
              <w:t>SOS</w:t>
            </w:r>
            <w:r w:rsidRPr="002412D6">
              <w:rPr>
                <w:sz w:val="24"/>
                <w:szCs w:val="24"/>
              </w:rPr>
              <w:t xml:space="preserve"> Кандалакша» (6-12 лет) нозологии: ТНР, ЗПР,УО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rPr>
                <w:color w:val="auto"/>
              </w:rPr>
              <w:t xml:space="preserve">Нормативно-правовые документы (федерального, регионального и муниципального уровней) </w:t>
            </w:r>
            <w:r w:rsidRPr="002412D6">
              <w:rPr>
                <w:color w:val="auto"/>
              </w:rPr>
              <w:lastRenderedPageBreak/>
              <w:t>и локальные акты организации, в которой работает участник Конкурса, регламентирующие образование обучающихся с ОВЗ,</w:t>
            </w:r>
          </w:p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rPr>
                <w:color w:val="auto"/>
              </w:rPr>
              <w:t>с инвалидностью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2412D6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174" w:right="70" w:hanging="283"/>
              <w:jc w:val="left"/>
              <w:rPr>
                <w:lang w:eastAsia="ru-RU"/>
              </w:rPr>
            </w:pPr>
            <w:r w:rsidRPr="002412D6">
              <w:rPr>
                <w:lang w:eastAsia="ru-RU"/>
              </w:rPr>
              <w:lastRenderedPageBreak/>
              <w:t>Федеральный Закон № 273– ФЗ от 29.12.2012 «Об образовании в Российской Федерации»;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1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4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Приказ Министерства просвещения РФ от 24.11.2022 №1022 "Об утверждении федеральной адаптированной </w:t>
            </w:r>
            <w:r w:rsidRPr="002412D6">
              <w:rPr>
                <w:sz w:val="24"/>
                <w:szCs w:val="24"/>
              </w:rPr>
              <w:lastRenderedPageBreak/>
              <w:t>образовательной программы дошкольного образования для обучающихся с ограниченными возможностями здоровья»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1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4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 сентября 2020 г. № 28 «Об утверждении СанПиН 2.4.3648-20 «Санитарно-эпидемиологические требования организации воспитания и обучения, отдыха и оздоровления детей и молодежи»; 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1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4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 января 2021 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обитания; 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1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4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Устав МБДОУ «Детский сад №16» муниципального образования Кандалакшский район.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1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4" w:hanging="283"/>
              <w:contextualSpacing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2412D6">
              <w:rPr>
                <w:bCs/>
                <w:sz w:val="24"/>
                <w:szCs w:val="24"/>
                <w:shd w:val="clear" w:color="auto" w:fill="FFFFFF"/>
              </w:rPr>
              <w:t>Адаптированная образовательная программа дошкольного образования для обучающихся с тяжелыми нарушениями речи МБДОУ "Детский сад № 16"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1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74" w:hanging="283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bCs/>
                <w:sz w:val="24"/>
                <w:szCs w:val="24"/>
                <w:shd w:val="clear" w:color="auto" w:fill="FFFFFF"/>
              </w:rPr>
              <w:t>Положение о ПМП консилиуме ДОО</w:t>
            </w:r>
          </w:p>
        </w:tc>
      </w:tr>
      <w:tr w:rsidR="002412D6" w:rsidRPr="002412D6" w:rsidTr="002412D6">
        <w:trPr>
          <w:trHeight w:val="2404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с ОВЗ</w:t>
            </w:r>
          </w:p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и инвалидностью в организации,</w:t>
            </w:r>
          </w:p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в которой работает участник Конкурса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Кабинет логопеда оборудован необходимой мебелью, рабочим местом логопеда, ноутбуком и принтером.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Для работы используется: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учебно-методический комплект к «Комплексной образовательной программе дошкольного образования для детей с ТНР (общим недоразвитием речи) с 3 до 7 лет </w:t>
            </w:r>
            <w:proofErr w:type="spellStart"/>
            <w:r w:rsidRPr="002412D6">
              <w:rPr>
                <w:sz w:val="24"/>
                <w:szCs w:val="24"/>
              </w:rPr>
              <w:t>Н.В.Нищевой</w:t>
            </w:r>
            <w:proofErr w:type="spellEnd"/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Материал для обследования.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Альбом для логопеда.</w:t>
            </w:r>
            <w:r w:rsidRPr="002412D6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О.Б.Иншакова</w:t>
            </w:r>
            <w:proofErr w:type="spellEnd"/>
            <w:r w:rsidRPr="002412D6">
              <w:rPr>
                <w:rFonts w:ascii="Times New Roman" w:hAnsi="Times New Roman" w:cs="Times New Roman"/>
                <w:lang w:eastAsia="ru-RU"/>
              </w:rPr>
              <w:t> </w:t>
            </w:r>
            <w:r w:rsidRPr="002412D6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Владос</w:t>
            </w:r>
            <w:proofErr w:type="spellEnd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», 2008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Игрушки, счётный материал, материал для обследования мелкой моторики пальцев рук. </w:t>
            </w:r>
          </w:p>
          <w:p w:rsidR="002412D6" w:rsidRPr="002412D6" w:rsidRDefault="002412D6" w:rsidP="00AA09C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Пособия для развития речевого дыхания: султанчики, пузырьки, вертушки, полоски бумаги и др.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Картинки-профили правильной артикуляции звуков.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Рисунки с изображением артикуляционных упражнений.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Картинки - символы </w:t>
            </w:r>
            <w:proofErr w:type="spellStart"/>
            <w:proofErr w:type="gramStart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звуков.Карточки</w:t>
            </w:r>
            <w:proofErr w:type="spellEnd"/>
            <w:proofErr w:type="gramEnd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для звукового анализа.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Набор фишек.</w:t>
            </w:r>
          </w:p>
          <w:p w:rsidR="002412D6" w:rsidRPr="002412D6" w:rsidRDefault="002412D6" w:rsidP="00AA09C4">
            <w:pPr>
              <w:shd w:val="clear" w:color="auto" w:fill="FFFFFF"/>
              <w:tabs>
                <w:tab w:val="num" w:pos="177"/>
              </w:tabs>
              <w:ind w:left="35" w:firstLine="0"/>
              <w:jc w:val="left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Картинный материал для автоматизации звуков в словах, фразах, текстах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Дидактические игры: «Поймай рыбку»; «Узнай слово по гласным»; «Как их зовут?»; «Определи место звука»; «Пирамида»; «Подбери и назови» (логопедическое лото) под редакцией Л. Успенской, М. Успенской; «На какой звук начинается слово?»; «Если звук ты угадал, верно слово ты назвал»; «Цепочка слов»; «Подбери слово к схеме» (18 таблиц) для фронтальной и индивидуальной работы; «Найди слово»; многофункциональные пособия для коррекции звукопроизношения.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Материал для развития словаря.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Демонстрационный предметный материал по темам 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Дидактические игры по лексическим темам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Картинки сюжетные с глаголами «моет, одевает»; «Что забыл нарисовать художник?»; «Кому что нужно?»; «Когда это бывает?»; «Кто как голос подаёт?»; «На ферме»; и т.д.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Картинки к словам сложного слогового состава. Дидактические игры.</w:t>
            </w:r>
          </w:p>
          <w:p w:rsidR="002412D6" w:rsidRPr="002412D6" w:rsidRDefault="002412D6" w:rsidP="00AA09C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Материал для развития связной речи.</w:t>
            </w:r>
            <w:r w:rsidRPr="002412D6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412D6" w:rsidRPr="002412D6" w:rsidRDefault="002412D6" w:rsidP="00AA09C4">
            <w:pPr>
              <w:shd w:val="clear" w:color="auto" w:fill="FFFFFF"/>
              <w:ind w:left="34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Серии последовательных сюжетных картинок.</w:t>
            </w:r>
          </w:p>
          <w:p w:rsidR="002412D6" w:rsidRPr="002412D6" w:rsidRDefault="002412D6" w:rsidP="00AA09C4">
            <w:pPr>
              <w:shd w:val="clear" w:color="auto" w:fill="FFFFFF"/>
              <w:ind w:left="34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Схемы для составления описательных рассказов по темам.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Материал для работы по грамоте.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>Азбука в картинках. Многофункциональные пособия «Чудо-дерево», «</w:t>
            </w:r>
            <w:proofErr w:type="spellStart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Циркограмота</w:t>
            </w:r>
            <w:proofErr w:type="spellEnd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Трафареты букв для штриховки. Звуковые линейки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Схемы для выкладывания слов, предложений.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Буквари 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Материал для развития мышления, внимания, памяти, сенсорного восприятия.</w:t>
            </w:r>
          </w:p>
          <w:p w:rsidR="002412D6" w:rsidRPr="002412D6" w:rsidRDefault="002412D6" w:rsidP="00AA09C4">
            <w:pPr>
              <w:shd w:val="clear" w:color="auto" w:fill="FFFFFF"/>
              <w:tabs>
                <w:tab w:val="num" w:pos="177"/>
              </w:tabs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Игры «Сложи картинку»; «Что изменилось?»; «Составь такой же узор»; «На что это похоже?»; «Подбери цвет к предмету»; «Подбери по цвету»; «Подбери по форме»; «Какой из шести?»; «Подбери чашки к блюдцам»; «Четвёртый лишний»; и др.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Наборы предметных картинок на все группы звуков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 w:rsidRPr="002412D6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Материал для развития мелкой моторики.</w:t>
            </w:r>
          </w:p>
          <w:p w:rsidR="002412D6" w:rsidRPr="002412D6" w:rsidRDefault="002412D6" w:rsidP="00AA09C4">
            <w:pPr>
              <w:shd w:val="clear" w:color="auto" w:fill="FFFFFF"/>
              <w:ind w:left="35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Шнуровки.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Игры «Волшебные верёвочки»; «</w:t>
            </w:r>
            <w:proofErr w:type="spellStart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Лего</w:t>
            </w:r>
            <w:proofErr w:type="spellEnd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»; «Заплети косичку».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Бусы.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Кубики.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Конструкторы.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Мозаики.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Пазлы</w:t>
            </w:r>
            <w:proofErr w:type="spellEnd"/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Раскраски.</w:t>
            </w:r>
            <w:r w:rsidRPr="002412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412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Цветные карандаши.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Краткое описание существующей педагогической практики организации образования обучающихся 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В МБДОУ функционирует 4 группы компенсирующей направленности</w:t>
            </w:r>
            <w:r>
              <w:rPr>
                <w:sz w:val="24"/>
                <w:szCs w:val="24"/>
              </w:rPr>
              <w:t>.</w:t>
            </w:r>
            <w:r w:rsidRPr="002412D6">
              <w:rPr>
                <w:sz w:val="24"/>
                <w:szCs w:val="24"/>
              </w:rPr>
              <w:t xml:space="preserve"> 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(Для детей с ТНР- 3 группы, для детей с ЗПР -1 группа)</w:t>
            </w:r>
          </w:p>
        </w:tc>
      </w:tr>
      <w:tr w:rsidR="002412D6" w:rsidRPr="002412D6" w:rsidTr="002412D6">
        <w:trPr>
          <w:trHeight w:val="3238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 xml:space="preserve">Взаимодействие участника Конкурса с коллегами, в том числе членами психолого-медико-педагогического консилиума и (или) </w:t>
            </w:r>
            <w:proofErr w:type="spellStart"/>
            <w:r w:rsidRPr="002412D6">
              <w:t>логопункта</w:t>
            </w:r>
            <w:proofErr w:type="spellEnd"/>
            <w:r w:rsidRPr="002412D6">
              <w:t xml:space="preserve"> организации, в которой работает участник Конкурса </w:t>
            </w:r>
            <w:r w:rsidRPr="002412D6">
              <w:rPr>
                <w:i/>
                <w:iCs/>
              </w:rPr>
              <w:t>(при наличии)</w:t>
            </w:r>
            <w:r w:rsidRPr="002412D6">
              <w:t>, родителями обучающихся с ОВЗ,</w:t>
            </w:r>
            <w:r>
              <w:t xml:space="preserve"> </w:t>
            </w:r>
            <w:r w:rsidRPr="002412D6">
              <w:t>с инвалидностью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AA09C4">
            <w:pPr>
              <w:pStyle w:val="c6"/>
              <w:shd w:val="clear" w:color="auto" w:fill="FFFFFF"/>
              <w:spacing w:before="0" w:beforeAutospacing="0" w:after="0" w:afterAutospacing="0"/>
              <w:ind w:left="36" w:right="70"/>
              <w:rPr>
                <w:color w:val="000000"/>
              </w:rPr>
            </w:pPr>
            <w:r w:rsidRPr="002412D6">
              <w:rPr>
                <w:rStyle w:val="c3"/>
                <w:color w:val="000000"/>
              </w:rPr>
              <w:t>Психолого-педагогическое сопровождение детей с ОВЗ обеспечивается всеми специалистами:</w:t>
            </w:r>
          </w:p>
          <w:p w:rsidR="002412D6" w:rsidRPr="002412D6" w:rsidRDefault="002412D6" w:rsidP="00AA09C4">
            <w:pPr>
              <w:pStyle w:val="c6"/>
              <w:shd w:val="clear" w:color="auto" w:fill="FFFFFF"/>
              <w:spacing w:before="0" w:beforeAutospacing="0" w:after="0" w:afterAutospacing="0"/>
              <w:ind w:left="36" w:right="70"/>
              <w:rPr>
                <w:rStyle w:val="c3"/>
                <w:color w:val="000000"/>
              </w:rPr>
            </w:pPr>
            <w:r w:rsidRPr="002412D6">
              <w:rPr>
                <w:rStyle w:val="c3"/>
                <w:color w:val="000000"/>
              </w:rPr>
              <w:t xml:space="preserve">учителя-логопеды групп, учитель-логопед </w:t>
            </w:r>
            <w:proofErr w:type="spellStart"/>
            <w:proofErr w:type="gramStart"/>
            <w:r w:rsidRPr="002412D6">
              <w:rPr>
                <w:rStyle w:val="c3"/>
                <w:color w:val="000000"/>
              </w:rPr>
              <w:t>логопункта</w:t>
            </w:r>
            <w:proofErr w:type="spellEnd"/>
            <w:r>
              <w:rPr>
                <w:rStyle w:val="c3"/>
                <w:color w:val="000000"/>
              </w:rPr>
              <w:t xml:space="preserve"> </w:t>
            </w:r>
            <w:r w:rsidRPr="002412D6">
              <w:rPr>
                <w:rStyle w:val="c3"/>
                <w:color w:val="000000"/>
              </w:rPr>
              <w:t>;</w:t>
            </w:r>
            <w:proofErr w:type="gramEnd"/>
            <w:r w:rsidRPr="002412D6">
              <w:rPr>
                <w:rStyle w:val="c3"/>
                <w:color w:val="000000"/>
              </w:rPr>
              <w:t xml:space="preserve"> учитель-дефектолог; воспитатели; музыкальный руководитель; медицинская сестра.</w:t>
            </w:r>
          </w:p>
          <w:p w:rsidR="002412D6" w:rsidRPr="002412D6" w:rsidRDefault="002412D6" w:rsidP="00AA09C4">
            <w:pPr>
              <w:pStyle w:val="c6"/>
              <w:shd w:val="clear" w:color="auto" w:fill="FFFFFF"/>
              <w:spacing w:before="0" w:beforeAutospacing="0" w:after="0" w:afterAutospacing="0"/>
              <w:ind w:left="36" w:right="70"/>
              <w:rPr>
                <w:color w:val="000000"/>
              </w:rPr>
            </w:pPr>
            <w:r w:rsidRPr="002412D6">
              <w:rPr>
                <w:rStyle w:val="c3"/>
                <w:color w:val="000000"/>
              </w:rPr>
              <w:t>В МБДОУ функционирует ПМП</w:t>
            </w:r>
            <w:r>
              <w:rPr>
                <w:rStyle w:val="c3"/>
                <w:color w:val="000000"/>
              </w:rPr>
              <w:t xml:space="preserve"> </w:t>
            </w:r>
            <w:r w:rsidRPr="002412D6">
              <w:rPr>
                <w:rStyle w:val="c3"/>
                <w:color w:val="000000"/>
              </w:rPr>
              <w:t xml:space="preserve">консилиум, членом которого я являюсь. </w:t>
            </w:r>
            <w:r w:rsidRPr="002412D6">
              <w:t>Совместно со специалистами ПМПК составляю рекомендации для педагогов и родителей с учетом результатов обследования обучающихся, диагностики их познавательного  и речевого развития, оценки зон актуального и ближайшего развития.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6804" w:type="dxa"/>
            <w:shd w:val="clear" w:color="auto" w:fill="auto"/>
          </w:tcPr>
          <w:p w:rsidR="002412D6" w:rsidRPr="002412D6" w:rsidRDefault="002412D6" w:rsidP="002412D6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81" w:hanging="284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ЦПМПК Мурманской области 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81" w:hanging="284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ТПМПК г. Кандалакша Мурманской области 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81" w:hanging="284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 xml:space="preserve">ЦРБ ДПО 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81" w:hanging="284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ГОБОУ Детский дом «Берег»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181" w:hanging="284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ЦСОН «Росток»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0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rStyle w:val="213pt1"/>
                <w:sz w:val="24"/>
                <w:szCs w:val="24"/>
              </w:rPr>
              <w:t>5. Публикации участника Конкурса</w:t>
            </w:r>
          </w:p>
        </w:tc>
      </w:tr>
      <w:tr w:rsidR="002412D6" w:rsidRPr="002412D6" w:rsidTr="002412D6">
        <w:trPr>
          <w:trHeight w:val="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 xml:space="preserve">Публикации </w:t>
            </w:r>
            <w:r w:rsidRPr="002412D6">
              <w:rPr>
                <w:i/>
                <w:iCs/>
              </w:rPr>
              <w:t xml:space="preserve">(в том числе монографии, научные статьи, учебно-методические пособия, </w:t>
            </w:r>
            <w:r w:rsidRPr="002412D6">
              <w:rPr>
                <w:i/>
                <w:iCs/>
              </w:rPr>
              <w:lastRenderedPageBreak/>
              <w:t>учебники и иные материалы – при наличии)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412D6">
              <w:rPr>
                <w:rFonts w:ascii="Times New Roman" w:hAnsi="Times New Roman" w:cs="Times New Roman"/>
                <w:color w:val="auto"/>
                <w:u w:val="single"/>
              </w:rPr>
              <w:lastRenderedPageBreak/>
              <w:t>Муниципальный уровень</w:t>
            </w:r>
          </w:p>
          <w:p w:rsidR="002412D6" w:rsidRPr="002412D6" w:rsidRDefault="002412D6" w:rsidP="00AA09C4">
            <w:pPr>
              <w:pStyle w:val="a3"/>
              <w:overflowPunct w:val="0"/>
              <w:autoSpaceDE w:val="0"/>
              <w:autoSpaceDN w:val="0"/>
              <w:adjustRightInd w:val="0"/>
              <w:ind w:left="29" w:firstLine="0"/>
              <w:jc w:val="left"/>
              <w:textAlignment w:val="baseline"/>
            </w:pPr>
            <w:r w:rsidRPr="002412D6">
              <w:t xml:space="preserve">Публикации на сайте «Дошкольники Кандалакши":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6" w:hanging="284"/>
              <w:jc w:val="left"/>
              <w:textAlignment w:val="baseline"/>
              <w:rPr>
                <w:shd w:val="clear" w:color="auto" w:fill="FFFFFF"/>
              </w:rPr>
            </w:pPr>
            <w:r w:rsidRPr="002412D6">
              <w:t>«Дидактическое пособие по обучению грамоте «</w:t>
            </w:r>
            <w:proofErr w:type="spellStart"/>
            <w:r w:rsidRPr="002412D6">
              <w:t>Циркограмота</w:t>
            </w:r>
            <w:proofErr w:type="spellEnd"/>
            <w:r w:rsidRPr="002412D6">
              <w:t xml:space="preserve">» в рамках муниципального сетевого </w:t>
            </w:r>
            <w:r w:rsidRPr="002412D6">
              <w:lastRenderedPageBreak/>
              <w:t>конкурса «Крупные возможности мелкой моторики» в номинации «Логопедическая игротека», 2020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6" w:hanging="284"/>
              <w:jc w:val="left"/>
              <w:textAlignment w:val="baseline"/>
            </w:pPr>
            <w:r w:rsidRPr="002412D6">
              <w:t>Материалы межмуниципального конкурса методических материалов коррекционного направления</w:t>
            </w:r>
            <w:r w:rsidRPr="002412D6">
              <w:rPr>
                <w:shd w:val="clear" w:color="auto" w:fill="FFFFFF"/>
              </w:rPr>
              <w:t xml:space="preserve"> </w:t>
            </w:r>
            <w:r w:rsidRPr="002412D6">
              <w:rPr>
                <w:color w:val="000000"/>
                <w:shd w:val="clear" w:color="auto" w:fill="FFFFFF"/>
              </w:rPr>
              <w:t>«Лучшее многофункциональное дидактическое пособие»</w:t>
            </w:r>
            <w:r w:rsidRPr="002412D6">
              <w:rPr>
                <w:shd w:val="clear" w:color="auto" w:fill="FFFFFF"/>
              </w:rPr>
              <w:t xml:space="preserve"> </w:t>
            </w:r>
            <w:r w:rsidRPr="002412D6">
              <w:t>«</w:t>
            </w:r>
            <w:proofErr w:type="spellStart"/>
            <w:r w:rsidRPr="002412D6">
              <w:t>Лепбук</w:t>
            </w:r>
            <w:proofErr w:type="spellEnd"/>
            <w:r w:rsidRPr="002412D6">
              <w:t xml:space="preserve"> «</w:t>
            </w:r>
            <w:proofErr w:type="spellStart"/>
            <w:r w:rsidRPr="002412D6">
              <w:t>Циркограмота</w:t>
            </w:r>
            <w:proofErr w:type="spellEnd"/>
            <w:r w:rsidRPr="002412D6">
              <w:t>»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6" w:hanging="284"/>
              <w:jc w:val="left"/>
              <w:textAlignment w:val="baseline"/>
              <w:rPr>
                <w:shd w:val="clear" w:color="auto" w:fill="FFFFFF"/>
              </w:rPr>
            </w:pPr>
            <w:r w:rsidRPr="002412D6">
              <w:rPr>
                <w:bCs/>
                <w:shd w:val="clear" w:color="auto" w:fill="FFFFFF"/>
              </w:rPr>
              <w:t xml:space="preserve">Статья «Использование динамической </w:t>
            </w:r>
            <w:proofErr w:type="spellStart"/>
            <w:r w:rsidRPr="002412D6">
              <w:rPr>
                <w:bCs/>
                <w:shd w:val="clear" w:color="auto" w:fill="FFFFFF"/>
              </w:rPr>
              <w:t>электронейро</w:t>
            </w:r>
            <w:proofErr w:type="spellEnd"/>
            <w:r w:rsidRPr="002412D6">
              <w:rPr>
                <w:bCs/>
                <w:shd w:val="clear" w:color="auto" w:fill="FFFFFF"/>
              </w:rPr>
              <w:t>-стимуляции в коррекционно-развивающей работе с дошкольниками с ТНР», 2024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"/>
              </w:numPr>
              <w:ind w:left="316" w:hanging="284"/>
              <w:jc w:val="left"/>
            </w:pPr>
            <w:r w:rsidRPr="002412D6">
              <w:t>Конспект подгруппового логопедического занятия по автоматизации звука [л] для обучающихся старшего дошкольного возраста с ТНР «</w:t>
            </w:r>
            <w:proofErr w:type="spellStart"/>
            <w:r w:rsidRPr="002412D6">
              <w:t>Лунтик</w:t>
            </w:r>
            <w:proofErr w:type="spellEnd"/>
            <w:r w:rsidRPr="002412D6">
              <w:t xml:space="preserve"> ждет гостей»,2025</w:t>
            </w:r>
          </w:p>
          <w:p w:rsidR="002412D6" w:rsidRPr="002412D6" w:rsidRDefault="002412D6" w:rsidP="00AA09C4">
            <w:pPr>
              <w:spacing w:line="240" w:lineRule="exact"/>
              <w:ind w:right="-108"/>
              <w:jc w:val="left"/>
              <w:rPr>
                <w:rFonts w:ascii="Times New Roman" w:hAnsi="Times New Roman" w:cs="Times New Roman"/>
              </w:rPr>
            </w:pPr>
          </w:p>
          <w:p w:rsidR="002412D6" w:rsidRPr="002412D6" w:rsidRDefault="002412D6" w:rsidP="002412D6">
            <w:pPr>
              <w:pStyle w:val="a3"/>
              <w:numPr>
                <w:ilvl w:val="0"/>
                <w:numId w:val="1"/>
              </w:numPr>
              <w:spacing w:line="240" w:lineRule="exact"/>
              <w:ind w:left="316" w:right="-108"/>
              <w:jc w:val="left"/>
            </w:pPr>
            <w:r w:rsidRPr="002412D6">
              <w:t xml:space="preserve">Сборник материалов межмуниципальной конференции </w:t>
            </w:r>
          </w:p>
          <w:p w:rsidR="002412D6" w:rsidRPr="002412D6" w:rsidRDefault="002412D6" w:rsidP="00AA09C4">
            <w:pPr>
              <w:spacing w:line="240" w:lineRule="exact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2412D6">
              <w:rPr>
                <w:rFonts w:ascii="Times New Roman" w:hAnsi="Times New Roman" w:cs="Times New Roman"/>
              </w:rPr>
              <w:t xml:space="preserve">«Инклюзия </w:t>
            </w:r>
            <w:r w:rsidRPr="002412D6">
              <w:rPr>
                <w:rFonts w:ascii="Times New Roman" w:hAnsi="Times New Roman" w:cs="Times New Roman"/>
                <w:lang w:val="en-US"/>
              </w:rPr>
              <w:t>XXI</w:t>
            </w:r>
            <w:r w:rsidRPr="002412D6">
              <w:rPr>
                <w:rFonts w:ascii="Times New Roman" w:hAnsi="Times New Roman" w:cs="Times New Roman"/>
              </w:rPr>
              <w:t xml:space="preserve"> века: эффективные практики обучения детей с особыми образовательными потребностями», статья «Использование ИКТ в коррекционной работе с дошкольниками с ОНР», 2025</w:t>
            </w:r>
          </w:p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2412D6" w:rsidRPr="002412D6" w:rsidRDefault="002412D6" w:rsidP="00AA09C4">
            <w:pPr>
              <w:spacing w:line="240" w:lineRule="exact"/>
              <w:ind w:right="-108" w:firstLine="29"/>
              <w:jc w:val="left"/>
              <w:rPr>
                <w:rFonts w:ascii="Times New Roman" w:hAnsi="Times New Roman" w:cs="Times New Roman"/>
                <w:u w:val="single"/>
              </w:rPr>
            </w:pPr>
            <w:r w:rsidRPr="002412D6">
              <w:rPr>
                <w:rFonts w:ascii="Times New Roman" w:hAnsi="Times New Roman" w:cs="Times New Roman"/>
                <w:u w:val="single"/>
              </w:rPr>
              <w:t>Региональный уровень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9"/>
              </w:numPr>
              <w:spacing w:line="240" w:lineRule="auto"/>
              <w:ind w:left="316"/>
              <w:jc w:val="left"/>
            </w:pPr>
            <w:r w:rsidRPr="002412D6">
              <w:t xml:space="preserve">Межрегиональный марафон педагогического опыта «Народные художественные промыслы и ремесла регионов России в приобщении детей к культурному наследию Отечества», выступление по теме «Приобщение дошкольников с ОВЗ к культурному наследию России через знакомство с народными художественными промыслами Севера. </w:t>
            </w:r>
            <w:proofErr w:type="spellStart"/>
            <w:r w:rsidRPr="002412D6">
              <w:t>Каргопольская</w:t>
            </w:r>
            <w:proofErr w:type="spellEnd"/>
            <w:r w:rsidRPr="002412D6">
              <w:t xml:space="preserve"> глиняная игрушка», ГОБУК МОДЮБ им. </w:t>
            </w:r>
            <w:proofErr w:type="spellStart"/>
            <w:r w:rsidRPr="002412D6">
              <w:t>В.П.Махаевой</w:t>
            </w:r>
            <w:proofErr w:type="spellEnd"/>
            <w:r w:rsidRPr="002412D6">
              <w:t>, 2022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9"/>
              </w:numPr>
              <w:spacing w:line="240" w:lineRule="auto"/>
              <w:ind w:left="316"/>
              <w:jc w:val="left"/>
            </w:pPr>
            <w:r w:rsidRPr="002412D6">
              <w:t xml:space="preserve">Региональный семинар–практикум «Коррекционно-развивающее обучение и воспитание» статья «Использование икт в коррекционной работе с дошкольниками», ГОБУК МОДЮБ им. </w:t>
            </w:r>
            <w:proofErr w:type="spellStart"/>
            <w:r w:rsidRPr="002412D6">
              <w:t>В.П.Махаевой</w:t>
            </w:r>
            <w:proofErr w:type="spellEnd"/>
            <w:r w:rsidRPr="002412D6">
              <w:t xml:space="preserve">, 2023,                  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9"/>
              </w:numPr>
              <w:ind w:left="316" w:right="-108"/>
              <w:jc w:val="left"/>
            </w:pPr>
            <w:r w:rsidRPr="002412D6">
              <w:t>Региональный семинар «Воспитание семейных ценностей: партнёрство семьи и образовательных организаций» опыт работы по теме «Реализация совместной проектной деятельности с семьями воспитанников с ОВЗ. "</w:t>
            </w:r>
            <w:proofErr w:type="spellStart"/>
            <w:r w:rsidRPr="002412D6">
              <w:t>Каргопольская</w:t>
            </w:r>
            <w:proofErr w:type="spellEnd"/>
            <w:r w:rsidRPr="002412D6">
              <w:t xml:space="preserve"> игрушка"», ГАУДПО МО «Институт развития образования», 2024;</w:t>
            </w:r>
          </w:p>
          <w:p w:rsidR="002412D6" w:rsidRPr="002412D6" w:rsidRDefault="002412D6" w:rsidP="00AA09C4">
            <w:pPr>
              <w:spacing w:line="240" w:lineRule="exact"/>
              <w:ind w:right="-108" w:firstLine="29"/>
              <w:jc w:val="left"/>
              <w:rPr>
                <w:rFonts w:ascii="Times New Roman" w:hAnsi="Times New Roman" w:cs="Times New Roman"/>
                <w:u w:val="single"/>
              </w:rPr>
            </w:pPr>
            <w:r w:rsidRPr="002412D6">
              <w:rPr>
                <w:rFonts w:ascii="Times New Roman" w:hAnsi="Times New Roman" w:cs="Times New Roman"/>
                <w:u w:val="single"/>
              </w:rPr>
              <w:t>Федеральный уровень</w:t>
            </w:r>
          </w:p>
          <w:p w:rsidR="002412D6" w:rsidRPr="002412D6" w:rsidRDefault="002412D6" w:rsidP="00AA09C4">
            <w:pPr>
              <w:pStyle w:val="a3"/>
              <w:ind w:left="316" w:right="-390" w:firstLine="0"/>
              <w:jc w:val="left"/>
            </w:pPr>
            <w:r w:rsidRPr="002412D6">
              <w:t xml:space="preserve">Публикация на сайте </w:t>
            </w:r>
            <w:proofErr w:type="spellStart"/>
            <w:r w:rsidRPr="002412D6">
              <w:rPr>
                <w:lang w:val="en-US"/>
              </w:rPr>
              <w:t>infourok</w:t>
            </w:r>
            <w:proofErr w:type="spellEnd"/>
            <w:r w:rsidRPr="002412D6">
              <w:t>.</w:t>
            </w:r>
            <w:proofErr w:type="spellStart"/>
            <w:r w:rsidRPr="002412D6">
              <w:t>ru</w:t>
            </w:r>
            <w:proofErr w:type="spellEnd"/>
            <w:r w:rsidRPr="002412D6">
              <w:t>: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</w:pPr>
            <w:r w:rsidRPr="002412D6">
              <w:t>«Индивидуальное логопедическое занятие по автоматизации и дифференциации звуков Р –Л»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</w:pPr>
            <w:r w:rsidRPr="002412D6">
              <w:t xml:space="preserve">«Логопедический </w:t>
            </w:r>
            <w:proofErr w:type="spellStart"/>
            <w:r w:rsidRPr="002412D6">
              <w:t>квест</w:t>
            </w:r>
            <w:proofErr w:type="spellEnd"/>
            <w:r w:rsidRPr="002412D6">
              <w:t xml:space="preserve"> для дошкольников «</w:t>
            </w:r>
            <w:proofErr w:type="spellStart"/>
            <w:r w:rsidRPr="002412D6">
              <w:t>Фиксики</w:t>
            </w:r>
            <w:proofErr w:type="spellEnd"/>
            <w:r w:rsidRPr="002412D6">
              <w:t xml:space="preserve"> спешат на помощь»;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tabs>
                <w:tab w:val="left" w:pos="1276"/>
                <w:tab w:val="left" w:pos="7230"/>
              </w:tabs>
              <w:ind w:left="316" w:right="-106"/>
              <w:jc w:val="left"/>
            </w:pPr>
            <w:r w:rsidRPr="002412D6">
              <w:t xml:space="preserve">Всероссийский образовательный портал «Воспитатели России. Развивающие игры и пособия» презентация </w:t>
            </w:r>
            <w:proofErr w:type="spellStart"/>
            <w:r w:rsidRPr="002412D6">
              <w:t>стартап</w:t>
            </w:r>
            <w:proofErr w:type="spellEnd"/>
            <w:r w:rsidRPr="002412D6">
              <w:t xml:space="preserve">-проекта: мультифункциональное пособие «Чудо дерево», 2022, 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  <w:rPr>
                <w:b/>
              </w:rPr>
            </w:pPr>
            <w:r w:rsidRPr="002412D6">
              <w:t xml:space="preserve">Всероссийский образовательный портал «Воспитатели России.  Развивающие игры и пособия».  презентация </w:t>
            </w:r>
            <w:proofErr w:type="spellStart"/>
            <w:r w:rsidRPr="002412D6">
              <w:t>стартап</w:t>
            </w:r>
            <w:proofErr w:type="spellEnd"/>
            <w:r w:rsidRPr="002412D6">
              <w:t>-проекта: Мультифункциональное пособие «</w:t>
            </w:r>
            <w:proofErr w:type="spellStart"/>
            <w:r w:rsidRPr="002412D6">
              <w:t>Циркограмота</w:t>
            </w:r>
            <w:proofErr w:type="spellEnd"/>
            <w:r w:rsidRPr="002412D6">
              <w:t xml:space="preserve">», 2022,   </w:t>
            </w:r>
          </w:p>
          <w:p w:rsidR="002412D6" w:rsidRPr="002412D6" w:rsidRDefault="002412D6" w:rsidP="00AA09C4">
            <w:pPr>
              <w:pStyle w:val="a3"/>
              <w:ind w:left="316" w:firstLine="0"/>
              <w:jc w:val="left"/>
            </w:pPr>
            <w:r w:rsidRPr="002412D6">
              <w:t xml:space="preserve">Публикация на сайте </w:t>
            </w:r>
            <w:proofErr w:type="spellStart"/>
            <w:r w:rsidRPr="002412D6">
              <w:rPr>
                <w:lang w:val="en-US"/>
              </w:rPr>
              <w:t>nsportal</w:t>
            </w:r>
            <w:proofErr w:type="spellEnd"/>
            <w:r w:rsidRPr="002412D6">
              <w:t>.</w:t>
            </w:r>
            <w:proofErr w:type="spellStart"/>
            <w:r w:rsidRPr="002412D6">
              <w:rPr>
                <w:lang w:val="en-US"/>
              </w:rPr>
              <w:t>ru</w:t>
            </w:r>
            <w:proofErr w:type="spellEnd"/>
            <w:r w:rsidRPr="002412D6">
              <w:t>: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</w:pPr>
            <w:r w:rsidRPr="002412D6">
              <w:t xml:space="preserve">-«Логопедический </w:t>
            </w:r>
            <w:proofErr w:type="spellStart"/>
            <w:r w:rsidRPr="002412D6">
              <w:t>квест</w:t>
            </w:r>
            <w:proofErr w:type="spellEnd"/>
            <w:r w:rsidRPr="002412D6">
              <w:t xml:space="preserve"> для дошкольников «</w:t>
            </w:r>
            <w:proofErr w:type="spellStart"/>
            <w:r w:rsidRPr="002412D6">
              <w:t>Фиксики</w:t>
            </w:r>
            <w:proofErr w:type="spellEnd"/>
            <w:r w:rsidRPr="002412D6">
              <w:t xml:space="preserve"> спешат на помощь»,2023</w:t>
            </w:r>
          </w:p>
          <w:p w:rsidR="002412D6" w:rsidRPr="002412D6" w:rsidRDefault="002412D6" w:rsidP="00AA09C4">
            <w:pPr>
              <w:pStyle w:val="a3"/>
              <w:ind w:left="316" w:firstLine="0"/>
              <w:jc w:val="left"/>
            </w:pPr>
            <w:r w:rsidRPr="002412D6">
              <w:t xml:space="preserve">Презентации по автоматизации звука Л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</w:pPr>
            <w:r w:rsidRPr="002412D6">
              <w:t>-«На прогулку с Колобком»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</w:pPr>
            <w:r w:rsidRPr="002412D6">
              <w:t>-«В гостях у клоунов»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</w:pPr>
            <w:r w:rsidRPr="002412D6">
              <w:t>-«</w:t>
            </w:r>
            <w:proofErr w:type="spellStart"/>
            <w:r w:rsidRPr="002412D6">
              <w:t>Лоло</w:t>
            </w:r>
            <w:proofErr w:type="spellEnd"/>
            <w:r w:rsidRPr="002412D6">
              <w:t xml:space="preserve"> и Лили»</w:t>
            </w:r>
          </w:p>
          <w:p w:rsidR="002412D6" w:rsidRPr="002412D6" w:rsidRDefault="002412D6" w:rsidP="00AA09C4">
            <w:pPr>
              <w:pStyle w:val="a3"/>
              <w:ind w:left="316" w:firstLine="0"/>
              <w:jc w:val="left"/>
            </w:pPr>
            <w:r w:rsidRPr="002412D6">
              <w:lastRenderedPageBreak/>
              <w:t>Презентации по автоматизации звука Р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10"/>
              </w:numPr>
              <w:ind w:left="316"/>
              <w:jc w:val="left"/>
            </w:pPr>
            <w:r w:rsidRPr="002412D6">
              <w:t>-«Крокодил Гена и Чебурашка»</w:t>
            </w:r>
          </w:p>
        </w:tc>
      </w:tr>
      <w:tr w:rsidR="002412D6" w:rsidRPr="002412D6" w:rsidTr="002412D6">
        <w:trPr>
          <w:trHeight w:val="36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lastRenderedPageBreak/>
              <w:t>Программы, в том числе коррекционно-развивающей направленности, разработанные лично участником Конкурса или</w:t>
            </w:r>
          </w:p>
          <w:p w:rsidR="002412D6" w:rsidRPr="002412D6" w:rsidRDefault="002412D6" w:rsidP="00AA09C4">
            <w:pPr>
              <w:pStyle w:val="Default"/>
            </w:pPr>
            <w:r w:rsidRPr="002412D6">
              <w:t xml:space="preserve">в соавторстве </w:t>
            </w:r>
            <w:r w:rsidRPr="002412D6">
              <w:rPr>
                <w:i/>
                <w:iCs/>
              </w:rPr>
              <w:t>(при наличии)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a3"/>
              <w:numPr>
                <w:ilvl w:val="0"/>
                <w:numId w:val="8"/>
              </w:numPr>
              <w:ind w:left="181" w:hanging="284"/>
              <w:jc w:val="left"/>
              <w:rPr>
                <w:lang w:eastAsia="ru-RU"/>
              </w:rPr>
            </w:pPr>
            <w:r w:rsidRPr="002412D6">
              <w:rPr>
                <w:lang w:eastAsia="ru-RU"/>
              </w:rPr>
              <w:t>Адаптированная образовательная программа дошкольного образования для обучающихся с тяжелыми нарушениями речи</w:t>
            </w:r>
            <w:r w:rsidRPr="002412D6">
              <w:t xml:space="preserve"> </w:t>
            </w:r>
            <w:r w:rsidRPr="002412D6">
              <w:rPr>
                <w:lang w:eastAsia="ru-RU"/>
              </w:rPr>
              <w:t>муниципального бюджетного дошкольного образовательного учреждения «Детский сад №16» муниципального образования Кандалакшский район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8"/>
              </w:numPr>
              <w:ind w:left="181" w:hanging="284"/>
              <w:jc w:val="left"/>
              <w:rPr>
                <w:lang w:eastAsia="ru-RU"/>
              </w:rPr>
            </w:pPr>
            <w:r w:rsidRPr="002412D6">
              <w:rPr>
                <w:lang w:eastAsia="ru-RU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№16» муниципального образования Кандалакшский район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8"/>
              </w:numPr>
              <w:ind w:left="181" w:hanging="284"/>
              <w:jc w:val="left"/>
            </w:pPr>
            <w:r w:rsidRPr="002412D6">
              <w:t>Рабочая программа учителя-логопеда группы для детей с ТНР</w:t>
            </w:r>
            <w:r w:rsidRPr="002412D6">
              <w:rPr>
                <w:shd w:val="clear" w:color="auto" w:fill="EDF2FE"/>
              </w:rPr>
              <w:t xml:space="preserve"> </w:t>
            </w:r>
            <w:r w:rsidRPr="002412D6">
              <w:t xml:space="preserve">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8"/>
              </w:numPr>
              <w:ind w:left="181" w:hanging="284"/>
              <w:jc w:val="left"/>
              <w:rPr>
                <w:lang w:eastAsia="ru-RU"/>
              </w:rPr>
            </w:pPr>
            <w:r w:rsidRPr="002412D6">
              <w:rPr>
                <w:lang w:eastAsia="ru-RU"/>
              </w:rPr>
              <w:t>Рабочая программа коррекционно-развивающей работы для детей, посещающих логопункт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8"/>
              </w:numPr>
              <w:ind w:left="181" w:hanging="284"/>
              <w:jc w:val="left"/>
              <w:rPr>
                <w:lang w:eastAsia="ru-RU"/>
              </w:rPr>
            </w:pPr>
            <w:r w:rsidRPr="002412D6">
              <w:rPr>
                <w:bCs/>
                <w:shd w:val="clear" w:color="auto" w:fill="FFFFFF"/>
              </w:rPr>
              <w:t xml:space="preserve">Вариативная программа краеведческой направленности «Капельки </w:t>
            </w:r>
            <w:proofErr w:type="spellStart"/>
            <w:r w:rsidRPr="002412D6">
              <w:rPr>
                <w:bCs/>
                <w:shd w:val="clear" w:color="auto" w:fill="FFFFFF"/>
              </w:rPr>
              <w:t>Беломорья</w:t>
            </w:r>
            <w:proofErr w:type="spellEnd"/>
            <w:r w:rsidRPr="002412D6">
              <w:rPr>
                <w:bCs/>
                <w:shd w:val="clear" w:color="auto" w:fill="FFFFFF"/>
              </w:rPr>
              <w:t>»</w:t>
            </w:r>
          </w:p>
        </w:tc>
      </w:tr>
      <w:tr w:rsidR="002412D6" w:rsidRPr="002412D6" w:rsidTr="002412D6">
        <w:trPr>
          <w:trHeight w:val="23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>Авторские методики участника Конкурса по организации работы</w:t>
            </w:r>
          </w:p>
          <w:p w:rsidR="002412D6" w:rsidRPr="002412D6" w:rsidRDefault="002412D6" w:rsidP="00AA09C4">
            <w:pPr>
              <w:pStyle w:val="Default"/>
            </w:pPr>
            <w:r w:rsidRPr="002412D6">
              <w:t xml:space="preserve">с обучающимися с ОВЗ, с инвалидностью </w:t>
            </w:r>
            <w:r w:rsidRPr="002412D6">
              <w:rPr>
                <w:i/>
                <w:iCs/>
              </w:rPr>
              <w:t>(при наличии)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Default"/>
              <w:numPr>
                <w:ilvl w:val="0"/>
                <w:numId w:val="7"/>
              </w:numPr>
              <w:ind w:left="181" w:hanging="284"/>
              <w:rPr>
                <w:iCs/>
              </w:rPr>
            </w:pPr>
            <w:r w:rsidRPr="002412D6">
              <w:rPr>
                <w:iCs/>
              </w:rPr>
              <w:t>Цикл презентаций по развитию грамматического строя речи «Школа веселого Колобка»</w:t>
            </w:r>
          </w:p>
          <w:p w:rsidR="002412D6" w:rsidRPr="002412D6" w:rsidRDefault="002412D6" w:rsidP="002412D6">
            <w:pPr>
              <w:pStyle w:val="Default"/>
              <w:numPr>
                <w:ilvl w:val="0"/>
                <w:numId w:val="7"/>
              </w:numPr>
              <w:ind w:left="181" w:hanging="284"/>
              <w:rPr>
                <w:iCs/>
              </w:rPr>
            </w:pPr>
            <w:r w:rsidRPr="002412D6">
              <w:rPr>
                <w:iCs/>
              </w:rPr>
              <w:t>Использование мультифункциональных пособий в коррекции речи дошкольников с ТНР</w:t>
            </w:r>
          </w:p>
          <w:p w:rsidR="002412D6" w:rsidRPr="002412D6" w:rsidRDefault="002412D6" w:rsidP="002412D6">
            <w:pPr>
              <w:pStyle w:val="Default"/>
              <w:numPr>
                <w:ilvl w:val="0"/>
                <w:numId w:val="7"/>
              </w:numPr>
              <w:ind w:left="181" w:hanging="284"/>
              <w:rPr>
                <w:iCs/>
              </w:rPr>
            </w:pPr>
            <w:r w:rsidRPr="002412D6">
              <w:rPr>
                <w:iCs/>
              </w:rPr>
              <w:t>Календарно-тематическое планирование коррекционной работы в группе для обучающихся с ТНР</w:t>
            </w:r>
          </w:p>
          <w:p w:rsidR="002412D6" w:rsidRPr="002412D6" w:rsidRDefault="002412D6" w:rsidP="002412D6">
            <w:pPr>
              <w:pStyle w:val="Default"/>
              <w:numPr>
                <w:ilvl w:val="0"/>
                <w:numId w:val="7"/>
              </w:numPr>
              <w:ind w:left="181" w:hanging="284"/>
              <w:rPr>
                <w:iCs/>
              </w:rPr>
            </w:pPr>
            <w:r w:rsidRPr="002412D6">
              <w:rPr>
                <w:iCs/>
              </w:rPr>
              <w:t>Календарно-тематическое планирование коррекционной работы в группе для обучающихся логопедического пункта</w:t>
            </w:r>
          </w:p>
        </w:tc>
      </w:tr>
      <w:tr w:rsidR="002412D6" w:rsidRPr="002412D6" w:rsidTr="002412D6">
        <w:trPr>
          <w:trHeight w:val="35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>Информация о мероприятиях для обучающихся с ОВЗ, с инвалидностью, членов их семей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a3"/>
              <w:numPr>
                <w:ilvl w:val="0"/>
                <w:numId w:val="2"/>
              </w:numPr>
              <w:ind w:left="181" w:hanging="284"/>
              <w:jc w:val="left"/>
            </w:pPr>
            <w:r w:rsidRPr="002412D6">
              <w:t>Мастер-класс для родителей «Нескучная гимнастика для языка»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2"/>
              </w:numPr>
              <w:ind w:left="181" w:hanging="284"/>
              <w:jc w:val="left"/>
            </w:pPr>
            <w:r w:rsidRPr="002412D6">
              <w:t>Мастер-класс для родителей «Ступеньки к школе-Подготовка к обучению грамоте»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2"/>
              </w:numPr>
              <w:ind w:left="181" w:hanging="284"/>
              <w:jc w:val="left"/>
            </w:pPr>
            <w:r w:rsidRPr="002412D6">
              <w:t xml:space="preserve">Открытый показ занятия «Путешествие в </w:t>
            </w:r>
            <w:proofErr w:type="spellStart"/>
            <w:r w:rsidRPr="002412D6">
              <w:t>Чудолесье</w:t>
            </w:r>
            <w:proofErr w:type="spellEnd"/>
            <w:r w:rsidRPr="002412D6">
              <w:t>»</w:t>
            </w:r>
          </w:p>
          <w:p w:rsidR="002412D6" w:rsidRPr="002412D6" w:rsidRDefault="002412D6" w:rsidP="002412D6">
            <w:pPr>
              <w:pStyle w:val="Default"/>
              <w:ind w:left="181" w:hanging="284"/>
            </w:pPr>
            <w:r w:rsidRPr="002412D6">
              <w:t>с использованием интерактивного оборудования на базе «Академии нескучных наук»</w:t>
            </w:r>
          </w:p>
          <w:p w:rsidR="002412D6" w:rsidRPr="002412D6" w:rsidRDefault="002412D6" w:rsidP="002412D6">
            <w:pPr>
              <w:pStyle w:val="Default"/>
              <w:numPr>
                <w:ilvl w:val="0"/>
                <w:numId w:val="2"/>
              </w:numPr>
              <w:ind w:left="181" w:hanging="284"/>
            </w:pPr>
            <w:r w:rsidRPr="002412D6">
              <w:t>Мастер-класс для родителей «Запускаем речь с пеленок»</w:t>
            </w:r>
          </w:p>
          <w:p w:rsidR="002412D6" w:rsidRPr="002412D6" w:rsidRDefault="002412D6" w:rsidP="002412D6">
            <w:pPr>
              <w:pStyle w:val="Default"/>
              <w:numPr>
                <w:ilvl w:val="0"/>
                <w:numId w:val="2"/>
              </w:numPr>
              <w:ind w:left="181" w:hanging="284"/>
            </w:pPr>
            <w:r w:rsidRPr="002412D6">
              <w:t xml:space="preserve">Мастер-класс для родителей «Артикуляционные тренажеры своими руками» </w:t>
            </w:r>
          </w:p>
          <w:p w:rsidR="002412D6" w:rsidRPr="002412D6" w:rsidRDefault="002412D6" w:rsidP="002412D6">
            <w:pPr>
              <w:pStyle w:val="Default"/>
              <w:numPr>
                <w:ilvl w:val="0"/>
                <w:numId w:val="2"/>
              </w:numPr>
              <w:ind w:left="181" w:hanging="284"/>
            </w:pPr>
            <w:r w:rsidRPr="002412D6">
              <w:t>Викторина «Город, в котором я живу»</w:t>
            </w:r>
          </w:p>
          <w:p w:rsidR="002412D6" w:rsidRPr="002412D6" w:rsidRDefault="002412D6" w:rsidP="00AA09C4">
            <w:pPr>
              <w:pStyle w:val="Default"/>
            </w:pPr>
          </w:p>
        </w:tc>
      </w:tr>
      <w:tr w:rsidR="002412D6" w:rsidRPr="002412D6" w:rsidTr="002412D6">
        <w:trPr>
          <w:trHeight w:val="35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 xml:space="preserve">Информация об обучающих мероприятиях (мастер- 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ведущего/докладчика/преподавателя </w:t>
            </w:r>
            <w:r w:rsidRPr="002412D6">
              <w:rPr>
                <w:i/>
                <w:iCs/>
              </w:rPr>
              <w:t>(при наличии)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81" w:hanging="284"/>
              <w:jc w:val="left"/>
              <w:textAlignment w:val="baseline"/>
            </w:pPr>
            <w:r w:rsidRPr="002412D6">
              <w:t xml:space="preserve">Муниципальная конференция по духовно-нравственному воспитанию «Поделись </w:t>
            </w:r>
            <w:proofErr w:type="spellStart"/>
            <w:r w:rsidRPr="002412D6">
              <w:t>улыбкою</w:t>
            </w:r>
            <w:proofErr w:type="spellEnd"/>
            <w:r w:rsidRPr="002412D6">
              <w:t xml:space="preserve"> своей», выступление по теме «Развитие образности речи как важное условие духовно-нравственного воспитания дошкольников с ТНР», 2022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181" w:hanging="284"/>
              <w:jc w:val="left"/>
              <w:textAlignment w:val="baseline"/>
              <w:rPr>
                <w:shd w:val="clear" w:color="auto" w:fill="FFFFFF"/>
              </w:rPr>
            </w:pPr>
            <w:r w:rsidRPr="002412D6">
              <w:t>ММО учителей-логопедов и дефектологов ДОО Кандалакшского района, презентационная площадка «Развитие инновационной деятельности ДОО как условие повышения качества коррекционного процесса», выступление по теме «</w:t>
            </w:r>
            <w:r w:rsidRPr="002412D6">
              <w:rPr>
                <w:shd w:val="clear" w:color="auto" w:fill="FFFFFF"/>
              </w:rPr>
              <w:t>Применение технологии «Логопедического караоке в коррекционном образовательном процессе ДОУ»</w:t>
            </w:r>
            <w:r w:rsidRPr="002412D6">
              <w:rPr>
                <w:b/>
                <w:shd w:val="clear" w:color="auto" w:fill="FFFFFF"/>
              </w:rPr>
              <w:t xml:space="preserve">, </w:t>
            </w:r>
            <w:r w:rsidRPr="002412D6">
              <w:rPr>
                <w:shd w:val="clear" w:color="auto" w:fill="FFFFFF"/>
              </w:rPr>
              <w:t>2022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>ММО учителей-логопедов и дефектологов ДОО Кандалакшского района, итоговая кейс-сессия «Учитель-логопед-мастер», выступление по теме «Использование многофункциональных пособий в работе логопеда», 2022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>ММО учителей-логопедов и дефектологов ДОО Кандалакшского района, методический диалог «Использование ИКТ в обследовании речи детей», выступление по теме «Использование интерактивных игр для диагностики речевого развития дошкольников», 2022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 xml:space="preserve">Муниципальная конференция по духовно-нравственному воспитанию «Поделись </w:t>
            </w:r>
            <w:proofErr w:type="spellStart"/>
            <w:r w:rsidRPr="002412D6">
              <w:t>улыбкою</w:t>
            </w:r>
            <w:proofErr w:type="spellEnd"/>
            <w:r w:rsidRPr="002412D6">
              <w:t xml:space="preserve"> своей», выступление по теме «Использование проектной деятельности для приобщения </w:t>
            </w:r>
            <w:r w:rsidRPr="002412D6">
              <w:lastRenderedPageBreak/>
              <w:t xml:space="preserve">дошкольников с ОВЗ к культурному наследию русского Севера», </w:t>
            </w:r>
            <w:r w:rsidRPr="002412D6">
              <w:rPr>
                <w:shd w:val="clear" w:color="auto" w:fill="FFFFFF"/>
              </w:rPr>
              <w:t>2022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 xml:space="preserve">Межмуниципальный заочный семинар-практикум «Взаимодействие специалистов ДОУ в процессе коррекционно-развивающей деятельности», выступление по теме «Использование ИКТ при организации взаимодействия учителя-логопеда и воспитателей ДОУ в работе по развитию звуковой культуры речи у дошкольников», 2022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rPr>
                <w:shd w:val="clear" w:color="auto" w:fill="FFFFFF"/>
              </w:rPr>
              <w:t>Неделя педагогического мастерства «Презентация мини-проектов по формированию эмоционального интеллекта», презентация проекта «Наши эмоции», 2023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  <w:rPr>
                <w:b/>
              </w:rPr>
            </w:pPr>
            <w:r w:rsidRPr="002412D6">
              <w:t xml:space="preserve">Муниципальный фестиваль «ЛОГО-фест-2023», выступление по теме «Инновационные профессиональные идеи в моей практике работы», 2023,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>Муниципальный праздник «Дошкольному образованию Кандалакши 90 лет», презентация дидактического пособия «</w:t>
            </w:r>
            <w:proofErr w:type="spellStart"/>
            <w:r w:rsidRPr="002412D6">
              <w:t>Циркограмота</w:t>
            </w:r>
            <w:proofErr w:type="spellEnd"/>
            <w:r w:rsidRPr="002412D6">
              <w:t xml:space="preserve">», 2023,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 xml:space="preserve">Муниципальный семинар –практикум «Взаимодействие специалистов ДОУ в процессе коррекционно-развивающей деятельности», статья «Использование динамической </w:t>
            </w:r>
            <w:proofErr w:type="spellStart"/>
            <w:r w:rsidRPr="002412D6">
              <w:t>электронейростимуляции</w:t>
            </w:r>
            <w:proofErr w:type="spellEnd"/>
            <w:r w:rsidRPr="002412D6">
              <w:t xml:space="preserve"> в коррекционно-развивающей работе с дошкольниками, 2023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>Муниципальный семинар –практикум «Современные технологии в работе учителя-логопеда в условиях логопедического пункта», статья «Использование ИКТ в организации взаимодействия учителя-логопеда и воспитателей ДОУ, 2023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 xml:space="preserve">-Муниципальный педагогический марафон «Национальные традиции в практике работы детского сада», выступление по теме «Приобщение дошкольников с ОВЗ к культурному наследию России через ознакомление с народными художественными промыслами Севера. </w:t>
            </w:r>
            <w:proofErr w:type="spellStart"/>
            <w:r w:rsidRPr="002412D6">
              <w:t>Каргопольская</w:t>
            </w:r>
            <w:proofErr w:type="spellEnd"/>
            <w:r w:rsidRPr="002412D6">
              <w:t xml:space="preserve"> глиняная игрушка», 2024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>Муниципальный фестиваль «ЛОГО-</w:t>
            </w:r>
            <w:proofErr w:type="spellStart"/>
            <w:r w:rsidRPr="002412D6">
              <w:t>фест</w:t>
            </w:r>
            <w:proofErr w:type="spellEnd"/>
            <w:r w:rsidRPr="002412D6">
              <w:t xml:space="preserve"> «Обмен опытом работы: успехи, проблемы, перспективы развития. «Метод ДЭНАС в коррекционной работе с дошкольниками с ТНР», 2024, 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3"/>
              </w:numPr>
              <w:spacing w:line="240" w:lineRule="exact"/>
              <w:ind w:left="181" w:right="-108" w:hanging="284"/>
              <w:jc w:val="left"/>
            </w:pPr>
            <w:r w:rsidRPr="002412D6">
              <w:t>Муниципальный фестиваль «ЛОГО-</w:t>
            </w:r>
            <w:proofErr w:type="spellStart"/>
            <w:r w:rsidRPr="002412D6">
              <w:t>фест</w:t>
            </w:r>
            <w:proofErr w:type="spellEnd"/>
            <w:r w:rsidRPr="002412D6">
              <w:t xml:space="preserve"> «Обмен опытом работы: успехи, проблемы, перспективы развития. «Применение технологии образовательный </w:t>
            </w:r>
            <w:proofErr w:type="spellStart"/>
            <w:r w:rsidRPr="002412D6">
              <w:t>квест</w:t>
            </w:r>
            <w:proofErr w:type="spellEnd"/>
            <w:r w:rsidRPr="002412D6">
              <w:t xml:space="preserve">- Логопедический </w:t>
            </w:r>
            <w:proofErr w:type="spellStart"/>
            <w:r w:rsidRPr="002412D6">
              <w:t>квест</w:t>
            </w:r>
            <w:proofErr w:type="spellEnd"/>
            <w:r w:rsidRPr="002412D6">
              <w:t xml:space="preserve"> «Маша идет в школу», 2025, </w:t>
            </w:r>
          </w:p>
          <w:p w:rsidR="002412D6" w:rsidRPr="002412D6" w:rsidRDefault="002412D6" w:rsidP="00AA09C4">
            <w:pPr>
              <w:spacing w:line="240" w:lineRule="exact"/>
              <w:ind w:left="32" w:right="-108" w:hanging="32"/>
              <w:jc w:val="left"/>
              <w:rPr>
                <w:rFonts w:ascii="Times New Roman" w:hAnsi="Times New Roman" w:cs="Times New Roman"/>
                <w:u w:val="single"/>
              </w:rPr>
            </w:pPr>
          </w:p>
          <w:p w:rsidR="002412D6" w:rsidRPr="002412D6" w:rsidRDefault="002412D6" w:rsidP="00AA09C4">
            <w:pPr>
              <w:spacing w:line="240" w:lineRule="exact"/>
              <w:ind w:left="32" w:right="-108" w:hanging="32"/>
              <w:jc w:val="left"/>
              <w:rPr>
                <w:rFonts w:ascii="Times New Roman" w:hAnsi="Times New Roman" w:cs="Times New Roman"/>
                <w:u w:val="single"/>
              </w:rPr>
            </w:pPr>
            <w:r w:rsidRPr="002412D6">
              <w:rPr>
                <w:rFonts w:ascii="Times New Roman" w:hAnsi="Times New Roman" w:cs="Times New Roman"/>
                <w:u w:val="single"/>
              </w:rPr>
              <w:t>Региональный уровень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4"/>
              </w:numPr>
              <w:spacing w:line="240" w:lineRule="auto"/>
              <w:ind w:left="181" w:hanging="284"/>
              <w:jc w:val="left"/>
            </w:pPr>
            <w:r w:rsidRPr="002412D6">
              <w:t xml:space="preserve">Межрегиональный марафон педагогического опыта «Организация образовательной деятельности по приобщению детей к чтению, формированию и развитию читательской компетенции» выступление по теме «Использование нетрадиционных методик для развития навыка чтения у воспитанников с ОВЗ» ГОБУК МОДЮБ им. </w:t>
            </w:r>
            <w:proofErr w:type="spellStart"/>
            <w:r w:rsidRPr="002412D6">
              <w:t>В.П.Махаевой</w:t>
            </w:r>
            <w:proofErr w:type="spellEnd"/>
            <w:r w:rsidRPr="002412D6">
              <w:t>, 2022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4"/>
              </w:numPr>
              <w:spacing w:line="240" w:lineRule="auto"/>
              <w:ind w:left="181" w:hanging="284"/>
              <w:jc w:val="left"/>
              <w:rPr>
                <w:b/>
              </w:rPr>
            </w:pPr>
            <w:r w:rsidRPr="002412D6">
              <w:t>Межрегиональный марафон педагогического мастерства «Жизнь в профессии: творить, изобретать, пробовать, искать и развиваться» выступление по теме «Использование авторского мультифункционального логопедического пособия «</w:t>
            </w:r>
            <w:proofErr w:type="spellStart"/>
            <w:r w:rsidRPr="002412D6">
              <w:t>Циркограмота</w:t>
            </w:r>
            <w:proofErr w:type="spellEnd"/>
            <w:r w:rsidRPr="002412D6">
              <w:t xml:space="preserve">» в коррекционной работе с дошкольниками с ТНР», ГОБУК МОДЮБ им. </w:t>
            </w:r>
            <w:proofErr w:type="spellStart"/>
            <w:r w:rsidRPr="002412D6">
              <w:t>В.П.Махаевой</w:t>
            </w:r>
            <w:proofErr w:type="spellEnd"/>
            <w:r w:rsidRPr="002412D6">
              <w:t>, 2023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4"/>
              </w:numPr>
              <w:ind w:left="181" w:right="-108" w:hanging="284"/>
              <w:jc w:val="left"/>
            </w:pPr>
            <w:r w:rsidRPr="002412D6">
              <w:t>Региональный семинар «Воспитание семейных ценностей: партнёрство семьи и образовательных организаций» опыт работы по теме «Реализация совместной проектной деятельности с семьями воспитанников с ОВЗ. "</w:t>
            </w:r>
            <w:proofErr w:type="spellStart"/>
            <w:r w:rsidRPr="002412D6">
              <w:t>Каргопольская</w:t>
            </w:r>
            <w:proofErr w:type="spellEnd"/>
            <w:r w:rsidRPr="002412D6">
              <w:t xml:space="preserve"> игрушка"», ГАУДПО МО «Институт развития образования», 2024;</w:t>
            </w:r>
          </w:p>
          <w:p w:rsidR="002412D6" w:rsidRPr="002412D6" w:rsidRDefault="002412D6" w:rsidP="00AA09C4">
            <w:pPr>
              <w:spacing w:line="240" w:lineRule="exact"/>
              <w:ind w:left="32" w:right="-108" w:hanging="32"/>
              <w:jc w:val="left"/>
              <w:rPr>
                <w:rFonts w:ascii="Times New Roman" w:hAnsi="Times New Roman" w:cs="Times New Roman"/>
              </w:rPr>
            </w:pPr>
          </w:p>
          <w:p w:rsidR="002412D6" w:rsidRPr="002412D6" w:rsidRDefault="002412D6" w:rsidP="00AA09C4">
            <w:pPr>
              <w:pStyle w:val="Default"/>
              <w:ind w:left="32" w:hanging="32"/>
            </w:pP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rStyle w:val="213pt1"/>
                <w:sz w:val="24"/>
                <w:szCs w:val="24"/>
              </w:rPr>
              <w:lastRenderedPageBreak/>
              <w:t>6. Результаты проектной деятельности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Default"/>
              <w:rPr>
                <w:i/>
                <w:iCs/>
              </w:rPr>
            </w:pPr>
            <w:r w:rsidRPr="002412D6">
              <w:t xml:space="preserve"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a3"/>
              <w:numPr>
                <w:ilvl w:val="0"/>
                <w:numId w:val="5"/>
              </w:numPr>
              <w:spacing w:line="240" w:lineRule="auto"/>
              <w:ind w:left="181" w:right="89" w:hanging="284"/>
            </w:pPr>
            <w:r w:rsidRPr="002412D6">
              <w:t>Муниципальная стажерская площадка по теме «Эффективные приемы взаимодействия воспитателя с детьми с ОВЗ» Приказ УО от 05.03.2019 г. №122, участник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spacing w:line="260" w:lineRule="exact"/>
              <w:ind w:left="181" w:hanging="284"/>
            </w:pPr>
            <w:r w:rsidRPr="002412D6">
              <w:t xml:space="preserve">Рабочая группа по разработке методических рекомендаций краеведческой направленности «Роднички </w:t>
            </w:r>
            <w:proofErr w:type="spellStart"/>
            <w:r w:rsidRPr="002412D6">
              <w:t>Беломорья</w:t>
            </w:r>
            <w:proofErr w:type="spellEnd"/>
            <w:r w:rsidRPr="002412D6">
              <w:t>», 2019;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spacing w:line="260" w:lineRule="exact"/>
              <w:ind w:left="181" w:hanging="284"/>
            </w:pPr>
            <w:r w:rsidRPr="002412D6">
              <w:t xml:space="preserve">Муниципальный проект по духовно-нравственному воспитанию «Живем с любовью», участник, 2023-2024; </w:t>
            </w:r>
          </w:p>
          <w:p w:rsidR="002412D6" w:rsidRPr="002412D6" w:rsidRDefault="002412D6" w:rsidP="00AA09C4">
            <w:pPr>
              <w:tabs>
                <w:tab w:val="left" w:pos="318"/>
              </w:tabs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rStyle w:val="213pt1"/>
                <w:sz w:val="24"/>
                <w:szCs w:val="24"/>
              </w:rPr>
              <w:t>7. Общественная деятельность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a3"/>
              <w:numPr>
                <w:ilvl w:val="0"/>
                <w:numId w:val="6"/>
              </w:numPr>
              <w:tabs>
                <w:tab w:val="left" w:pos="181"/>
              </w:tabs>
              <w:spacing w:line="260" w:lineRule="exact"/>
              <w:ind w:left="181" w:hanging="284"/>
            </w:pPr>
            <w:r w:rsidRPr="002412D6">
              <w:t>Первичная профсоюзная организация МБДОУ «Детский сад №16», с 2007 г.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6"/>
              </w:numPr>
              <w:tabs>
                <w:tab w:val="left" w:pos="181"/>
              </w:tabs>
              <w:spacing w:line="260" w:lineRule="exact"/>
              <w:ind w:left="181" w:hanging="284"/>
            </w:pPr>
            <w:r w:rsidRPr="002412D6">
              <w:t>Проблемная группа «Современные подходы воспитательной работы с детьми с ОВЗ в соответствии с требованиями ФАОП ДО»; участник</w:t>
            </w:r>
          </w:p>
          <w:p w:rsidR="002412D6" w:rsidRPr="002412D6" w:rsidRDefault="002412D6" w:rsidP="002412D6">
            <w:pPr>
              <w:pStyle w:val="a3"/>
              <w:numPr>
                <w:ilvl w:val="0"/>
                <w:numId w:val="6"/>
              </w:numPr>
              <w:tabs>
                <w:tab w:val="left" w:pos="181"/>
              </w:tabs>
              <w:spacing w:line="260" w:lineRule="exact"/>
              <w:ind w:left="181" w:hanging="284"/>
            </w:pPr>
            <w:r w:rsidRPr="002412D6">
              <w:t>Муниципальное методическое объединение учителей-логопедов и дефектологов ДОО, член ММО, 2019-2025;</w:t>
            </w:r>
          </w:p>
          <w:p w:rsidR="002412D6" w:rsidRPr="002412D6" w:rsidRDefault="002412D6" w:rsidP="002412D6">
            <w:pPr>
              <w:pStyle w:val="a5"/>
              <w:numPr>
                <w:ilvl w:val="0"/>
                <w:numId w:val="6"/>
              </w:numPr>
              <w:tabs>
                <w:tab w:val="left" w:pos="181"/>
                <w:tab w:val="left" w:pos="426"/>
                <w:tab w:val="left" w:pos="1276"/>
                <w:tab w:val="left" w:pos="7230"/>
              </w:tabs>
              <w:spacing w:line="240" w:lineRule="auto"/>
              <w:ind w:left="181" w:hanging="284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Рабочая группа «Разработка методического комплекта диагностических материалов для детей с ограниченными возможностями здоровья», участник</w:t>
            </w:r>
          </w:p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left="316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7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Не участвую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 xml:space="preserve"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</w:t>
            </w:r>
            <w:r w:rsidRPr="002412D6">
              <w:rPr>
                <w:i/>
                <w:iCs/>
              </w:rPr>
              <w:t>(наименование программ и проектов, направление деятельности, статус участия)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2412D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ind w:left="181" w:right="57" w:hanging="284"/>
              <w:jc w:val="left"/>
            </w:pPr>
            <w:r w:rsidRPr="002412D6">
              <w:t xml:space="preserve">Вариативная программа краеведческой направленности «Капельки </w:t>
            </w:r>
            <w:proofErr w:type="spellStart"/>
            <w:r w:rsidRPr="002412D6">
              <w:t>Беломорья</w:t>
            </w:r>
            <w:proofErr w:type="spellEnd"/>
            <w:r w:rsidRPr="002412D6">
              <w:t>» (участник),</w:t>
            </w:r>
          </w:p>
          <w:p w:rsidR="002412D6" w:rsidRPr="002412D6" w:rsidRDefault="002412D6" w:rsidP="002412D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ind w:left="181" w:right="57" w:hanging="284"/>
              <w:jc w:val="left"/>
            </w:pPr>
            <w:r w:rsidRPr="002412D6">
              <w:t xml:space="preserve">Дополнительная общеразвивающая программа социально-гуманитарной направленности «Роднички </w:t>
            </w:r>
            <w:proofErr w:type="spellStart"/>
            <w:r w:rsidRPr="002412D6">
              <w:t>Беломорья</w:t>
            </w:r>
            <w:proofErr w:type="spellEnd"/>
            <w:r w:rsidRPr="002412D6">
              <w:t>» (участник);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13pt1"/>
                <w:rFonts w:ascii="Times New Roman" w:hAnsi="Times New Roman"/>
                <w:color w:val="auto"/>
                <w:sz w:val="24"/>
                <w:szCs w:val="24"/>
              </w:rPr>
              <w:t xml:space="preserve">8. </w:t>
            </w:r>
            <w:r w:rsidRPr="002412D6">
              <w:rPr>
                <w:rFonts w:ascii="Times New Roman" w:hAnsi="Times New Roman" w:cs="Times New Roman"/>
                <w:b/>
                <w:bCs/>
              </w:rPr>
              <w:t xml:space="preserve">Дополнительные материалы 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ind w:right="-111"/>
              <w:rPr>
                <w:rStyle w:val="220pt5"/>
                <w:color w:val="auto"/>
                <w:sz w:val="24"/>
                <w:szCs w:val="24"/>
              </w:rPr>
            </w:pPr>
            <w:r w:rsidRPr="002412D6">
              <w:t xml:space="preserve">Адрес личного </w:t>
            </w:r>
            <w:proofErr w:type="spellStart"/>
            <w:r w:rsidRPr="002412D6">
              <w:t>интернет-ресурса</w:t>
            </w:r>
            <w:proofErr w:type="spellEnd"/>
            <w:r w:rsidRPr="002412D6">
              <w:t xml:space="preserve">, где можно познакомиться с участником и публикуемыми им материалами </w:t>
            </w:r>
            <w:r w:rsidRPr="002412D6">
              <w:rPr>
                <w:i/>
                <w:iCs/>
              </w:rPr>
              <w:t xml:space="preserve">(или блог, страница в </w:t>
            </w:r>
            <w:proofErr w:type="spellStart"/>
            <w:r w:rsidRPr="002412D6">
              <w:rPr>
                <w:i/>
                <w:iCs/>
              </w:rPr>
              <w:t>профессио-нальном</w:t>
            </w:r>
            <w:proofErr w:type="spellEnd"/>
            <w:r w:rsidRPr="002412D6">
              <w:rPr>
                <w:i/>
                <w:iCs/>
              </w:rPr>
              <w:t xml:space="preserve"> сетевом сообществе, социальных сетях)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7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Fonts w:ascii="Times New Roman" w:hAnsi="Times New Roman" w:cs="Times New Roman"/>
              </w:rPr>
              <w:t>https://nsportal.ru/user/1521966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rPr>
                <w:b/>
                <w:bCs/>
              </w:rPr>
              <w:t>9. Семья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12D6">
              <w:rPr>
                <w:rFonts w:ascii="Times New Roman" w:eastAsiaTheme="minorHAnsi" w:hAnsi="Times New Roman" w:cs="Times New Roman"/>
              </w:rPr>
              <w:t>Семейное положение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7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Fonts w:ascii="Times New Roman" w:hAnsi="Times New Roman" w:cs="Times New Roman"/>
                <w:color w:val="auto"/>
              </w:rPr>
              <w:t>замужем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2412D6">
              <w:rPr>
                <w:rFonts w:ascii="Times New Roman" w:eastAsiaTheme="minorHAnsi" w:hAnsi="Times New Roman" w:cs="Times New Roman"/>
              </w:rPr>
              <w:t>Дети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2412D6">
              <w:rPr>
                <w:rFonts w:ascii="Times New Roman" w:eastAsiaTheme="minorHAnsi" w:hAnsi="Times New Roman" w:cs="Times New Roman"/>
                <w:iCs/>
              </w:rPr>
              <w:t xml:space="preserve">Сын, 1999 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rPr>
                <w:b/>
                <w:bCs/>
              </w:rPr>
              <w:t>10. Досуг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>Хобби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rPr>
                <w:iCs/>
              </w:rPr>
              <w:t>Я увлекаюсь лазерной резкой из дерева</w:t>
            </w:r>
          </w:p>
        </w:tc>
      </w:tr>
      <w:tr w:rsidR="002412D6" w:rsidRPr="002412D6" w:rsidTr="002412D6">
        <w:trPr>
          <w:trHeight w:val="3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>Спортивные увлечения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rPr>
                <w:iCs/>
              </w:rPr>
              <w:t>Предпочитаю спокойный отдых на даче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>Сценические таланты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rPr>
                <w:iCs/>
              </w:rPr>
              <w:t xml:space="preserve">Много лет работаю ведущим торжеств различного уровня 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rPr>
                <w:b/>
                <w:bCs/>
              </w:rPr>
              <w:lastRenderedPageBreak/>
              <w:t>11. Контакты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>Рабочий адрес с индексом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7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Fonts w:ascii="Times New Roman" w:hAnsi="Times New Roman" w:cs="Times New Roman"/>
                <w:color w:val="auto"/>
              </w:rPr>
              <w:t xml:space="preserve">1840042 Мурманская область </w:t>
            </w:r>
            <w:proofErr w:type="spellStart"/>
            <w:r w:rsidRPr="002412D6">
              <w:rPr>
                <w:rFonts w:ascii="Times New Roman" w:hAnsi="Times New Roman" w:cs="Times New Roman"/>
                <w:color w:val="auto"/>
              </w:rPr>
              <w:t>г.Кандалакша</w:t>
            </w:r>
            <w:proofErr w:type="spellEnd"/>
            <w:r w:rsidRPr="002412D6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412D6">
              <w:rPr>
                <w:rFonts w:ascii="Times New Roman" w:hAnsi="Times New Roman" w:cs="Times New Roman"/>
                <w:color w:val="auto"/>
              </w:rPr>
              <w:t>ул.Набережная</w:t>
            </w:r>
            <w:proofErr w:type="spellEnd"/>
            <w:r w:rsidRPr="002412D6">
              <w:rPr>
                <w:rFonts w:ascii="Times New Roman" w:hAnsi="Times New Roman" w:cs="Times New Roman"/>
                <w:color w:val="auto"/>
              </w:rPr>
              <w:t>, д.121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rStyle w:val="220pt5"/>
                <w:color w:val="auto"/>
                <w:sz w:val="24"/>
                <w:szCs w:val="24"/>
              </w:rPr>
            </w:pPr>
            <w:r w:rsidRPr="002412D6">
              <w:t>Рабочий телефон с междугородним кодом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7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Fonts w:ascii="Times New Roman" w:hAnsi="Times New Roman" w:cs="Times New Roman"/>
                <w:color w:val="auto"/>
              </w:rPr>
              <w:t>881533 94904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rStyle w:val="220pt5"/>
                <w:color w:val="auto"/>
                <w:sz w:val="24"/>
                <w:szCs w:val="24"/>
              </w:rPr>
            </w:pPr>
            <w:r w:rsidRPr="002412D6">
              <w:t>Мобильный телефон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7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Fonts w:ascii="Times New Roman" w:hAnsi="Times New Roman" w:cs="Times New Roman"/>
                <w:color w:val="auto"/>
              </w:rPr>
              <w:t>+79212877057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>Рабочая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70"/>
              <w:contextualSpacing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412D6">
              <w:rPr>
                <w:rFonts w:ascii="Times New Roman" w:hAnsi="Times New Roman" w:cs="Times New Roman"/>
                <w:color w:val="auto"/>
                <w:lang w:val="en-US"/>
              </w:rPr>
              <w:t>ungakanda@rambler.ru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Style w:val="220pt5"/>
                <w:rFonts w:ascii="Times New Roman" w:hAnsi="Times New Roman" w:cs="Times New Roman"/>
                <w:color w:val="auto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70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2412D6">
              <w:rPr>
                <w:sz w:val="24"/>
                <w:szCs w:val="24"/>
                <w:lang w:val="en-US"/>
              </w:rPr>
              <w:t>anny.com@rambler.ru</w:t>
            </w:r>
          </w:p>
        </w:tc>
      </w:tr>
      <w:tr w:rsidR="002412D6" w:rsidRPr="002412D6" w:rsidTr="002412D6">
        <w:trPr>
          <w:trHeight w:val="1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rStyle w:val="220pt5"/>
                <w:color w:val="auto"/>
                <w:sz w:val="24"/>
                <w:szCs w:val="24"/>
              </w:rPr>
            </w:pPr>
            <w:r w:rsidRPr="002412D6">
              <w:t>Адрес сайта образовательной организации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sz w:val="24"/>
                <w:szCs w:val="24"/>
              </w:rPr>
              <w:t>https://ds16-kandalaksha-r47.gosweb.gosuslugi.ru/</w:t>
            </w:r>
          </w:p>
        </w:tc>
      </w:tr>
      <w:tr w:rsidR="002412D6" w:rsidRPr="002412D6" w:rsidTr="002412D6">
        <w:trPr>
          <w:trHeight w:val="508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rStyle w:val="213pt1"/>
                <w:sz w:val="24"/>
                <w:szCs w:val="24"/>
              </w:rPr>
              <w:t>9. Дополнительная информация об участнике Конкурса</w:t>
            </w:r>
          </w:p>
        </w:tc>
      </w:tr>
      <w:tr w:rsidR="002412D6" w:rsidRPr="002412D6" w:rsidTr="002412D6">
        <w:trPr>
          <w:trHeight w:val="4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color w:val="auto"/>
              </w:rPr>
            </w:pPr>
            <w:r w:rsidRPr="002412D6">
              <w:t>Ваше профессиональное кредо / девиз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a5"/>
              <w:tabs>
                <w:tab w:val="left" w:pos="426"/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12D6">
              <w:rPr>
                <w:kern w:val="2"/>
                <w:sz w:val="24"/>
                <w:szCs w:val="24"/>
                <w:lang w:eastAsia="ar-SA"/>
              </w:rPr>
              <w:t xml:space="preserve">«Надо любить то, что вы делаете, надо делать то, что вы любите» Рей </w:t>
            </w:r>
            <w:proofErr w:type="spellStart"/>
            <w:r w:rsidRPr="002412D6">
              <w:rPr>
                <w:kern w:val="2"/>
                <w:sz w:val="24"/>
                <w:szCs w:val="24"/>
                <w:lang w:eastAsia="ar-SA"/>
              </w:rPr>
              <w:t>Бредбери</w:t>
            </w:r>
            <w:proofErr w:type="spellEnd"/>
          </w:p>
        </w:tc>
      </w:tr>
      <w:tr w:rsidR="002412D6" w:rsidRPr="002412D6" w:rsidTr="002412D6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t>Эссе «Почему важна Ваша работа?»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Default="002412D6" w:rsidP="002412D6">
            <w:pPr>
              <w:ind w:firstLine="322"/>
              <w:rPr>
                <w:rFonts w:ascii="Times New Roman" w:hAnsi="Times New Roman" w:cs="Times New Roman"/>
              </w:rPr>
            </w:pPr>
            <w:r w:rsidRPr="002412D6">
              <w:rPr>
                <w:rFonts w:ascii="Times New Roman" w:hAnsi="Times New Roman" w:cs="Times New Roman"/>
                <w:shd w:val="clear" w:color="auto" w:fill="FFFFFF"/>
              </w:rPr>
              <w:t>Я </w:t>
            </w:r>
            <w:r w:rsidRPr="002412D6">
              <w:rPr>
                <w:rStyle w:val="wo"/>
                <w:rFonts w:ascii="Times New Roman" w:hAnsi="Times New Roman" w:cs="Times New Roman"/>
              </w:rPr>
              <w:t>учитель-логопед</w:t>
            </w:r>
            <w:r w:rsidRPr="002412D6">
              <w:rPr>
                <w:rFonts w:ascii="Times New Roman" w:hAnsi="Times New Roman" w:cs="Times New Roman"/>
              </w:rPr>
              <w:t>.</w:t>
            </w:r>
            <w:r w:rsidRPr="002412D6">
              <w:rPr>
                <w:rFonts w:ascii="Times New Roman" w:hAnsi="Times New Roman" w:cs="Times New Roman"/>
                <w:shd w:val="clear" w:color="auto" w:fill="FFFFFF"/>
              </w:rPr>
              <w:t xml:space="preserve"> Это прекрасная профессия, которой я горжусь! Важность логопедической работы переоценить невозможно. Речь является фундаментом человеческого общения, основой для взаимодействия, обучения и развития.</w:t>
            </w:r>
            <w:r w:rsidRPr="002412D6">
              <w:rPr>
                <w:rFonts w:ascii="Times New Roman" w:hAnsi="Times New Roman" w:cs="Times New Roman"/>
              </w:rPr>
              <w:br/>
            </w:r>
            <w:r w:rsidRPr="002412D6">
              <w:rPr>
                <w:rFonts w:ascii="Times New Roman" w:hAnsi="Times New Roman" w:cs="Times New Roman"/>
                <w:shd w:val="clear" w:color="auto" w:fill="FFFFFF"/>
              </w:rPr>
              <w:t>Каждый ребенок уникален, его возможности и потенциал индивидуальны. Иногда речевые нарушения могут стать препятствием на пути к раскрытию этого потенциала</w:t>
            </w:r>
            <w:r w:rsidRPr="002412D6">
              <w:rPr>
                <w:rFonts w:ascii="Times New Roman" w:hAnsi="Times New Roman" w:cs="Times New Roman"/>
              </w:rPr>
              <w:t>. </w:t>
            </w:r>
          </w:p>
          <w:p w:rsidR="002412D6" w:rsidRPr="002412D6" w:rsidRDefault="002412D6" w:rsidP="002412D6">
            <w:pPr>
              <w:ind w:firstLine="322"/>
              <w:rPr>
                <w:rFonts w:ascii="Times New Roman" w:hAnsi="Times New Roman" w:cs="Times New Roman"/>
                <w:shd w:val="clear" w:color="auto" w:fill="FFFFFF"/>
              </w:rPr>
            </w:pPr>
            <w:r w:rsidRPr="002412D6">
              <w:rPr>
                <w:rStyle w:val="wo"/>
                <w:rFonts w:ascii="Times New Roman" w:hAnsi="Times New Roman" w:cs="Times New Roman"/>
              </w:rPr>
              <w:t>Учитель-логопед</w:t>
            </w:r>
            <w:r w:rsidRPr="002412D6">
              <w:rPr>
                <w:rFonts w:ascii="Times New Roman" w:hAnsi="Times New Roman" w:cs="Times New Roman"/>
              </w:rPr>
              <w:t>,</w:t>
            </w:r>
            <w:r w:rsidRPr="002412D6">
              <w:rPr>
                <w:rFonts w:ascii="Times New Roman" w:hAnsi="Times New Roman" w:cs="Times New Roman"/>
                <w:shd w:val="clear" w:color="auto" w:fill="FFFFFF"/>
              </w:rPr>
              <w:t xml:space="preserve"> словно </w:t>
            </w:r>
            <w:r w:rsidRPr="002412D6">
              <w:rPr>
                <w:rFonts w:ascii="Times New Roman" w:hAnsi="Times New Roman" w:cs="Times New Roman"/>
              </w:rPr>
              <w:t>Великий </w:t>
            </w:r>
            <w:r w:rsidRPr="002412D6">
              <w:rPr>
                <w:rStyle w:val="wo"/>
                <w:rFonts w:ascii="Times New Roman" w:hAnsi="Times New Roman" w:cs="Times New Roman"/>
              </w:rPr>
              <w:t>Гудвин</w:t>
            </w:r>
            <w:r w:rsidRPr="002412D6">
              <w:rPr>
                <w:rFonts w:ascii="Times New Roman" w:hAnsi="Times New Roman" w:cs="Times New Roman"/>
              </w:rPr>
              <w:t>,</w:t>
            </w:r>
            <w:r w:rsidRPr="002412D6">
              <w:rPr>
                <w:rFonts w:ascii="Times New Roman" w:hAnsi="Times New Roman" w:cs="Times New Roman"/>
                <w:shd w:val="clear" w:color="auto" w:fill="FFFFFF"/>
              </w:rPr>
              <w:t xml:space="preserve"> ежедневно ведет ребенка по дороге из желтого кирпича, помогая преодолевать эти препятствия. Он исполняет желания, используя не магию, а только знания, терпение и оптимизм. Логопед учит использовать речь как инструмент общения, как средство достижения поставленных целей.</w:t>
            </w:r>
            <w:r w:rsidRPr="002412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Pr="002412D6">
              <w:rPr>
                <w:rFonts w:ascii="Times New Roman" w:hAnsi="Times New Roman" w:cs="Times New Roman"/>
                <w:shd w:val="clear" w:color="auto" w:fill="FFFFFF"/>
              </w:rPr>
              <w:t>Моя профессия сочетает в себе элементы работы актера и психолога, музыканта и художника, танцора и дипломата. С одной стороны — это ежедневный кропотливый труд, с другой стороны — радость от результатов этого труда. Я понимаю, что имею возможность не только исправить дефекты речи, но и поселить в душе ребенка уверенность в себе и своих силах, предоставляя ему самое главное — стартовые возможности.  Счастье понимать, что твоя работа является маленьким трамплином для успешного интеллектуального, речевого и личностного развития детей.</w:t>
            </w:r>
            <w:r w:rsidRPr="002412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Pr="002412D6">
              <w:rPr>
                <w:rFonts w:ascii="Times New Roman" w:hAnsi="Times New Roman" w:cs="Times New Roman"/>
                <w:shd w:val="clear" w:color="auto" w:fill="FFFFFF"/>
              </w:rPr>
              <w:t>Работа логопеда — это не просто профессия, это призвание. Каждый день я вижу, как дети, преодолевая свои трудности, становятся более уверенными в себе, открываются миру и начинают общаться с окружающими. Это вдохновляет меня и придаёт сил продолжать свою работу. Я верю, что каждый ребенок заслуживает возможности быть услышанным и понятым, и я горжусь тем, что могу быть частью этого процесса.</w:t>
            </w:r>
          </w:p>
        </w:tc>
      </w:tr>
      <w:tr w:rsidR="002412D6" w:rsidRPr="002412D6" w:rsidTr="002412D6">
        <w:trPr>
          <w:trHeight w:val="6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21"/>
              <w:shd w:val="clear" w:color="auto" w:fill="auto"/>
              <w:tabs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412D6">
              <w:rPr>
                <w:rStyle w:val="211pt1"/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tabs>
                <w:tab w:val="left" w:pos="1276"/>
                <w:tab w:val="left" w:pos="723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2412D6">
              <w:rPr>
                <w:rFonts w:ascii="Times New Roman" w:hAnsi="Times New Roman" w:cs="Times New Roman"/>
              </w:rPr>
              <w:t xml:space="preserve">Логопед должен обладать арсеналом таких качеств как: </w:t>
            </w:r>
            <w:r w:rsidRPr="002412D6">
              <w:rPr>
                <w:rFonts w:ascii="Times New Roman" w:hAnsi="Times New Roman" w:cs="Times New Roman"/>
                <w:kern w:val="2"/>
                <w:lang w:eastAsia="ar-SA"/>
              </w:rPr>
              <w:t>доброта, ответственность, оптимизм, терпение, энергичность, увлеченность своей работой, адекватная самооценка, уважение и любовь к своим воспитанникам, профессиональная честность и порядочность.</w:t>
            </w:r>
          </w:p>
        </w:tc>
      </w:tr>
      <w:tr w:rsidR="002412D6" w:rsidRPr="002412D6" w:rsidTr="002412D6">
        <w:trPr>
          <w:trHeight w:val="93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21"/>
              <w:shd w:val="clear" w:color="auto" w:fill="auto"/>
              <w:tabs>
                <w:tab w:val="left" w:pos="1276"/>
                <w:tab w:val="left" w:pos="7230"/>
              </w:tabs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412D6">
              <w:rPr>
                <w:rStyle w:val="211pt1"/>
                <w:sz w:val="24"/>
                <w:szCs w:val="24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</w:pPr>
            <w:r w:rsidRPr="002412D6">
              <w:rPr>
                <w:iCs/>
              </w:rPr>
              <w:t>Люблю создавать бижутерию, придумывать и создавать методические пособия, являюсь членом сообщества мастеров г.</w:t>
            </w:r>
            <w:r>
              <w:rPr>
                <w:iCs/>
              </w:rPr>
              <w:t xml:space="preserve"> </w:t>
            </w:r>
            <w:r w:rsidRPr="002412D6">
              <w:rPr>
                <w:iCs/>
              </w:rPr>
              <w:t>Кандалакша и капитаном команды для игры в КВИЗ «Особое мнение»</w:t>
            </w:r>
          </w:p>
        </w:tc>
      </w:tr>
      <w:tr w:rsidR="002412D6" w:rsidRPr="002412D6" w:rsidTr="002412D6">
        <w:trPr>
          <w:trHeight w:val="58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i/>
                <w:iCs/>
              </w:rPr>
            </w:pPr>
            <w:r w:rsidRPr="002412D6">
              <w:rPr>
                <w:rStyle w:val="213pt1"/>
                <w:sz w:val="24"/>
                <w:szCs w:val="24"/>
              </w:rPr>
              <w:lastRenderedPageBreak/>
              <w:t>13. Подборка фотографий</w:t>
            </w:r>
          </w:p>
        </w:tc>
      </w:tr>
      <w:tr w:rsidR="002412D6" w:rsidRPr="002412D6" w:rsidTr="002412D6">
        <w:trPr>
          <w:trHeight w:val="93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rStyle w:val="211pt1"/>
                <w:sz w:val="24"/>
                <w:szCs w:val="24"/>
              </w:rPr>
            </w:pPr>
            <w:r w:rsidRPr="002412D6">
              <w:t xml:space="preserve">Портрет 9*13 см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i/>
                <w:iCs/>
              </w:rPr>
            </w:pPr>
            <w:r w:rsidRPr="002412D6">
              <w:rPr>
                <w:i/>
                <w:iCs/>
              </w:rPr>
              <w:t>Фотографии принимаются только в формате *. JPG, PNG, TIFF или BMP, размер до 5 МБ, рекомендуемое разрешение – от 720 x 720 точек (пикселей) до 3000 x 3000 точек (пикселей), вертикальная ориентация, формат RGB (цветное)</w:t>
            </w:r>
          </w:p>
          <w:p w:rsidR="002412D6" w:rsidRPr="002412D6" w:rsidRDefault="002412D6" w:rsidP="00AA09C4">
            <w:pPr>
              <w:pStyle w:val="Default"/>
              <w:rPr>
                <w:i/>
                <w:iCs/>
              </w:rPr>
            </w:pPr>
            <w:r w:rsidRPr="002412D6">
              <w:rPr>
                <w:i/>
                <w:iCs/>
              </w:rPr>
              <w:t xml:space="preserve">  </w:t>
            </w:r>
            <w:bookmarkStart w:id="0" w:name="_GoBack"/>
            <w:bookmarkEnd w:id="0"/>
          </w:p>
        </w:tc>
      </w:tr>
      <w:tr w:rsidR="002412D6" w:rsidRPr="002412D6" w:rsidTr="002412D6">
        <w:trPr>
          <w:trHeight w:val="93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rStyle w:val="211pt1"/>
                <w:sz w:val="24"/>
                <w:szCs w:val="24"/>
              </w:rPr>
            </w:pPr>
            <w:r w:rsidRPr="002412D6">
              <w:t xml:space="preserve">Дополнительные жанровые фотографии </w:t>
            </w:r>
            <w:r w:rsidRPr="002412D6">
              <w:rPr>
                <w:i/>
                <w:iCs/>
              </w:rPr>
              <w:t>(не более 4 (четырех), одна из которых портретная)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6" w:rsidRPr="002412D6" w:rsidRDefault="002412D6" w:rsidP="00AA09C4">
            <w:pPr>
              <w:pStyle w:val="Default"/>
              <w:rPr>
                <w:i/>
                <w:iCs/>
              </w:rPr>
            </w:pPr>
          </w:p>
        </w:tc>
      </w:tr>
    </w:tbl>
    <w:p w:rsidR="002412D6" w:rsidRPr="002412D6" w:rsidRDefault="002412D6" w:rsidP="002412D6">
      <w:pPr>
        <w:tabs>
          <w:tab w:val="left" w:pos="426"/>
          <w:tab w:val="left" w:pos="1276"/>
          <w:tab w:val="left" w:pos="7230"/>
        </w:tabs>
        <w:ind w:firstLine="0"/>
        <w:contextualSpacing/>
        <w:rPr>
          <w:rFonts w:ascii="Times New Roman" w:hAnsi="Times New Roman" w:cs="Times New Roman"/>
          <w:color w:val="auto"/>
        </w:rPr>
      </w:pPr>
    </w:p>
    <w:p w:rsidR="002412D6" w:rsidRPr="002412D6" w:rsidRDefault="002412D6" w:rsidP="002412D6">
      <w:pPr>
        <w:tabs>
          <w:tab w:val="left" w:pos="426"/>
          <w:tab w:val="left" w:pos="1276"/>
          <w:tab w:val="left" w:pos="7230"/>
        </w:tabs>
        <w:contextualSpacing/>
        <w:rPr>
          <w:rFonts w:ascii="Times New Roman" w:hAnsi="Times New Roman" w:cs="Times New Roman"/>
          <w:color w:val="auto"/>
        </w:rPr>
      </w:pPr>
      <w:r w:rsidRPr="002412D6">
        <w:rPr>
          <w:rFonts w:ascii="Times New Roman" w:hAnsi="Times New Roman" w:cs="Times New Roman"/>
          <w:color w:val="auto"/>
        </w:rPr>
        <w:t>Правильность сведений, представленных в профессиональном портфолио, подтверждаю:</w:t>
      </w:r>
    </w:p>
    <w:p w:rsidR="002412D6" w:rsidRPr="002412D6" w:rsidRDefault="002412D6" w:rsidP="002412D6">
      <w:pPr>
        <w:tabs>
          <w:tab w:val="left" w:pos="426"/>
          <w:tab w:val="left" w:pos="1276"/>
          <w:tab w:val="left" w:pos="7230"/>
        </w:tabs>
        <w:ind w:firstLine="0"/>
        <w:contextualSpacing/>
        <w:rPr>
          <w:rFonts w:ascii="Times New Roman" w:hAnsi="Times New Roman" w:cs="Times New Roman"/>
          <w:color w:val="auto"/>
        </w:rPr>
      </w:pPr>
    </w:p>
    <w:p w:rsidR="002412D6" w:rsidRPr="002412D6" w:rsidRDefault="002412D6" w:rsidP="002412D6">
      <w:pPr>
        <w:tabs>
          <w:tab w:val="left" w:pos="426"/>
          <w:tab w:val="left" w:pos="1276"/>
          <w:tab w:val="left" w:pos="7230"/>
        </w:tabs>
        <w:ind w:firstLine="0"/>
        <w:contextualSpacing/>
        <w:rPr>
          <w:rFonts w:ascii="Times New Roman" w:hAnsi="Times New Roman" w:cs="Times New Roman"/>
          <w:color w:val="auto"/>
        </w:rPr>
      </w:pPr>
    </w:p>
    <w:p w:rsidR="002412D6" w:rsidRPr="002412D6" w:rsidRDefault="002412D6" w:rsidP="002412D6">
      <w:pPr>
        <w:tabs>
          <w:tab w:val="left" w:pos="426"/>
          <w:tab w:val="left" w:pos="1276"/>
          <w:tab w:val="left" w:pos="7230"/>
        </w:tabs>
        <w:ind w:firstLine="0"/>
        <w:contextualSpacing/>
        <w:rPr>
          <w:rFonts w:ascii="Times New Roman" w:hAnsi="Times New Roman" w:cs="Times New Roman"/>
          <w:color w:val="auto"/>
        </w:rPr>
      </w:pPr>
      <w:r w:rsidRPr="002412D6">
        <w:rPr>
          <w:rFonts w:ascii="Times New Roman" w:hAnsi="Times New Roman" w:cs="Times New Roman"/>
          <w:color w:val="auto"/>
        </w:rPr>
        <w:t xml:space="preserve">__________________              __Макарова Анна Владимировна__ </w:t>
      </w:r>
    </w:p>
    <w:p w:rsidR="002412D6" w:rsidRPr="002412D6" w:rsidRDefault="002412D6" w:rsidP="002412D6">
      <w:pPr>
        <w:tabs>
          <w:tab w:val="left" w:pos="426"/>
          <w:tab w:val="left" w:pos="1276"/>
          <w:tab w:val="left" w:pos="7230"/>
        </w:tabs>
        <w:ind w:firstLine="0"/>
        <w:contextualSpacing/>
        <w:rPr>
          <w:rFonts w:ascii="Times New Roman" w:hAnsi="Times New Roman" w:cs="Times New Roman"/>
          <w:color w:val="auto"/>
          <w:vertAlign w:val="superscript"/>
        </w:rPr>
      </w:pPr>
      <w:r w:rsidRPr="002412D6">
        <w:rPr>
          <w:rFonts w:ascii="Times New Roman" w:hAnsi="Times New Roman" w:cs="Times New Roman"/>
          <w:color w:val="auto"/>
          <w:vertAlign w:val="superscript"/>
        </w:rPr>
        <w:t xml:space="preserve">                  подпись                                                        фамилия, имя, отчество участника</w:t>
      </w:r>
    </w:p>
    <w:p w:rsidR="002412D6" w:rsidRPr="002412D6" w:rsidRDefault="002412D6" w:rsidP="002412D6">
      <w:pPr>
        <w:tabs>
          <w:tab w:val="left" w:leader="underscore" w:pos="711"/>
          <w:tab w:val="left" w:pos="1276"/>
          <w:tab w:val="left" w:leader="underscore" w:pos="2329"/>
          <w:tab w:val="left" w:pos="6289"/>
          <w:tab w:val="left" w:pos="7230"/>
          <w:tab w:val="left" w:leader="underscore" w:pos="8703"/>
        </w:tabs>
        <w:ind w:firstLine="0"/>
        <w:contextualSpacing/>
        <w:rPr>
          <w:rFonts w:ascii="Times New Roman" w:hAnsi="Times New Roman" w:cs="Times New Roman"/>
          <w:color w:val="auto"/>
        </w:rPr>
      </w:pPr>
    </w:p>
    <w:p w:rsidR="002412D6" w:rsidRPr="002412D6" w:rsidRDefault="002412D6" w:rsidP="002412D6">
      <w:pPr>
        <w:tabs>
          <w:tab w:val="left" w:leader="underscore" w:pos="711"/>
          <w:tab w:val="left" w:pos="1276"/>
          <w:tab w:val="left" w:leader="underscore" w:pos="2329"/>
          <w:tab w:val="left" w:pos="6289"/>
          <w:tab w:val="left" w:pos="7230"/>
          <w:tab w:val="left" w:leader="underscore" w:pos="8703"/>
        </w:tabs>
        <w:ind w:firstLine="0"/>
        <w:contextualSpacing/>
        <w:rPr>
          <w:rFonts w:ascii="Times New Roman" w:hAnsi="Times New Roman" w:cs="Times New Roman"/>
          <w:color w:val="auto"/>
        </w:rPr>
      </w:pPr>
      <w:r w:rsidRPr="002412D6">
        <w:rPr>
          <w:rFonts w:ascii="Times New Roman" w:hAnsi="Times New Roman" w:cs="Times New Roman"/>
          <w:color w:val="auto"/>
        </w:rPr>
        <w:t>«15» _апреля_ 2025 г.</w:t>
      </w:r>
    </w:p>
    <w:p w:rsidR="002412D6" w:rsidRPr="002412D6" w:rsidRDefault="002412D6" w:rsidP="002412D6">
      <w:pPr>
        <w:tabs>
          <w:tab w:val="left" w:leader="underscore" w:pos="711"/>
          <w:tab w:val="left" w:pos="1276"/>
          <w:tab w:val="left" w:leader="underscore" w:pos="2329"/>
          <w:tab w:val="left" w:pos="6289"/>
          <w:tab w:val="left" w:pos="7230"/>
          <w:tab w:val="left" w:leader="underscore" w:pos="8703"/>
        </w:tabs>
        <w:ind w:firstLine="0"/>
        <w:contextualSpacing/>
        <w:rPr>
          <w:rFonts w:ascii="Times New Roman" w:hAnsi="Times New Roman" w:cs="Times New Roman"/>
          <w:color w:val="auto"/>
        </w:rPr>
      </w:pPr>
    </w:p>
    <w:p w:rsidR="002412D6" w:rsidRPr="002412D6" w:rsidRDefault="002412D6" w:rsidP="002412D6">
      <w:pPr>
        <w:tabs>
          <w:tab w:val="left" w:leader="underscore" w:pos="711"/>
          <w:tab w:val="left" w:pos="1276"/>
          <w:tab w:val="left" w:leader="underscore" w:pos="2329"/>
          <w:tab w:val="left" w:pos="6289"/>
          <w:tab w:val="left" w:pos="7230"/>
          <w:tab w:val="left" w:leader="underscore" w:pos="8703"/>
        </w:tabs>
        <w:ind w:firstLine="0"/>
        <w:contextualSpacing/>
        <w:rPr>
          <w:rFonts w:ascii="Times New Roman" w:hAnsi="Times New Roman" w:cs="Times New Roman"/>
          <w:color w:val="auto"/>
        </w:rPr>
      </w:pPr>
    </w:p>
    <w:p w:rsidR="002412D6" w:rsidRPr="002412D6" w:rsidRDefault="002412D6" w:rsidP="002412D6">
      <w:pPr>
        <w:tabs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color w:val="auto"/>
        </w:rPr>
      </w:pPr>
      <w:r w:rsidRPr="002412D6">
        <w:rPr>
          <w:rFonts w:ascii="Times New Roman" w:hAnsi="Times New Roman" w:cs="Times New Roman"/>
          <w:color w:val="auto"/>
        </w:rPr>
        <w:t>_________________</w:t>
      </w:r>
    </w:p>
    <w:p w:rsidR="00CF6A9A" w:rsidRPr="002412D6" w:rsidRDefault="00CF6A9A">
      <w:pPr>
        <w:rPr>
          <w:rFonts w:ascii="Times New Roman" w:hAnsi="Times New Roman" w:cs="Times New Roman"/>
        </w:rPr>
      </w:pPr>
    </w:p>
    <w:sectPr w:rsidR="00CF6A9A" w:rsidRPr="002412D6" w:rsidSect="00F028A2">
      <w:pgSz w:w="11914" w:h="17251"/>
      <w:pgMar w:top="-426" w:right="851" w:bottom="709" w:left="1418" w:header="709" w:footer="7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69E"/>
    <w:multiLevelType w:val="hybridMultilevel"/>
    <w:tmpl w:val="A644F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D9E"/>
    <w:multiLevelType w:val="hybridMultilevel"/>
    <w:tmpl w:val="F1E22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75D2"/>
    <w:multiLevelType w:val="hybridMultilevel"/>
    <w:tmpl w:val="A05A3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0FF"/>
    <w:multiLevelType w:val="hybridMultilevel"/>
    <w:tmpl w:val="891EE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7558"/>
    <w:multiLevelType w:val="hybridMultilevel"/>
    <w:tmpl w:val="F5521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D00"/>
    <w:multiLevelType w:val="hybridMultilevel"/>
    <w:tmpl w:val="D5B0818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14D1D06"/>
    <w:multiLevelType w:val="hybridMultilevel"/>
    <w:tmpl w:val="5B38D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205B"/>
    <w:multiLevelType w:val="hybridMultilevel"/>
    <w:tmpl w:val="DB669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0D48"/>
    <w:multiLevelType w:val="hybridMultilevel"/>
    <w:tmpl w:val="C4522902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474B4748"/>
    <w:multiLevelType w:val="hybridMultilevel"/>
    <w:tmpl w:val="7DE2B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F517E"/>
    <w:multiLevelType w:val="hybridMultilevel"/>
    <w:tmpl w:val="144AC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B459E"/>
    <w:multiLevelType w:val="hybridMultilevel"/>
    <w:tmpl w:val="27E4B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64C0A"/>
    <w:multiLevelType w:val="hybridMultilevel"/>
    <w:tmpl w:val="C432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55FC"/>
    <w:multiLevelType w:val="hybridMultilevel"/>
    <w:tmpl w:val="F07C6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86C5D"/>
    <w:multiLevelType w:val="hybridMultilevel"/>
    <w:tmpl w:val="E2AC8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118D2"/>
    <w:multiLevelType w:val="hybridMultilevel"/>
    <w:tmpl w:val="BD9A5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58F6"/>
    <w:multiLevelType w:val="hybridMultilevel"/>
    <w:tmpl w:val="1B5E5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6"/>
  </w:num>
  <w:num w:numId="7">
    <w:abstractNumId w:val="1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9"/>
  </w:num>
  <w:num w:numId="14">
    <w:abstractNumId w:val="4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2412D6"/>
    <w:rsid w:val="00547BFD"/>
    <w:rsid w:val="00C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5EB5"/>
  <w15:chartTrackingRefBased/>
  <w15:docId w15:val="{CE028F1B-8222-4B88-AA64-BE31BBD0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12D6"/>
    <w:pPr>
      <w:spacing w:after="0" w:line="240" w:lineRule="auto"/>
      <w:ind w:firstLine="709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12D6"/>
    <w:pPr>
      <w:suppressAutoHyphens/>
      <w:spacing w:line="100" w:lineRule="atLeast"/>
      <w:ind w:left="720"/>
      <w:contextualSpacing/>
    </w:pPr>
    <w:rPr>
      <w:rFonts w:ascii="Times New Roman" w:hAnsi="Times New Roman" w:cs="Times New Roman"/>
      <w:color w:val="auto"/>
      <w:lang w:eastAsia="ar-SA"/>
    </w:rPr>
  </w:style>
  <w:style w:type="paragraph" w:customStyle="1" w:styleId="a5">
    <w:name w:val="МОН"/>
    <w:basedOn w:val="a"/>
    <w:rsid w:val="002412D6"/>
    <w:pPr>
      <w:spacing w:line="360" w:lineRule="auto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2">
    <w:name w:val="Основной текст (2)"/>
    <w:link w:val="21"/>
    <w:uiPriority w:val="99"/>
    <w:locked/>
    <w:rsid w:val="002412D6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412D6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</w:rPr>
  </w:style>
  <w:style w:type="character" w:customStyle="1" w:styleId="20">
    <w:name w:val="Основной текст (2)_"/>
    <w:uiPriority w:val="99"/>
    <w:rsid w:val="002412D6"/>
    <w:rPr>
      <w:sz w:val="28"/>
      <w:szCs w:val="28"/>
      <w:shd w:val="clear" w:color="auto" w:fill="FFFFFF"/>
    </w:rPr>
  </w:style>
  <w:style w:type="character" w:customStyle="1" w:styleId="3">
    <w:name w:val="Основной текст (3)_"/>
    <w:uiPriority w:val="99"/>
    <w:rsid w:val="002412D6"/>
    <w:rPr>
      <w:b/>
      <w:bCs/>
      <w:sz w:val="28"/>
      <w:szCs w:val="28"/>
      <w:u w:val="none"/>
    </w:rPr>
  </w:style>
  <w:style w:type="character" w:customStyle="1" w:styleId="213pt1">
    <w:name w:val="Основной текст (2) + 13 pt1"/>
    <w:aliases w:val="Полужирный,Основной текст (2) + 20 pt,Основной текст (2) + 11,5 pt4,Основной текст (2) + 11 pt2"/>
    <w:uiPriority w:val="99"/>
    <w:rsid w:val="002412D6"/>
    <w:rPr>
      <w:rFonts w:cs="Times New Roman"/>
      <w:b/>
      <w:bCs/>
      <w:spacing w:val="-10"/>
      <w:sz w:val="26"/>
      <w:szCs w:val="26"/>
      <w:u w:val="none"/>
      <w:shd w:val="clear" w:color="auto" w:fill="FFFFFF"/>
    </w:rPr>
  </w:style>
  <w:style w:type="character" w:customStyle="1" w:styleId="220pt5">
    <w:name w:val="Основной текст (2) + 20 pt5"/>
    <w:uiPriority w:val="99"/>
    <w:rsid w:val="002412D6"/>
    <w:rPr>
      <w:spacing w:val="0"/>
      <w:sz w:val="40"/>
      <w:szCs w:val="40"/>
      <w:u w:val="none"/>
      <w:shd w:val="clear" w:color="auto" w:fill="FFFFFF"/>
    </w:rPr>
  </w:style>
  <w:style w:type="character" w:customStyle="1" w:styleId="211pt1">
    <w:name w:val="Основной текст (2) + 11 pt1"/>
    <w:basedOn w:val="20"/>
    <w:uiPriority w:val="99"/>
    <w:rsid w:val="002412D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241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2412D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  <w:lang w:eastAsia="ru-RU"/>
    </w:rPr>
  </w:style>
  <w:style w:type="character" w:customStyle="1" w:styleId="c3">
    <w:name w:val="c3"/>
    <w:basedOn w:val="a0"/>
    <w:rsid w:val="002412D6"/>
  </w:style>
  <w:style w:type="character" w:customStyle="1" w:styleId="a4">
    <w:name w:val="Абзац списка Знак"/>
    <w:link w:val="a3"/>
    <w:uiPriority w:val="34"/>
    <w:qFormat/>
    <w:locked/>
    <w:rsid w:val="002412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o">
    <w:name w:val="wo"/>
    <w:basedOn w:val="a0"/>
    <w:rsid w:val="0024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Кипрушкина</cp:lastModifiedBy>
  <cp:revision>3</cp:revision>
  <dcterms:created xsi:type="dcterms:W3CDTF">2025-04-14T14:03:00Z</dcterms:created>
  <dcterms:modified xsi:type="dcterms:W3CDTF">2025-05-06T05:39:00Z</dcterms:modified>
</cp:coreProperties>
</file>